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EC62" w14:textId="21B03164" w:rsidR="00D52657" w:rsidRPr="00D52657" w:rsidRDefault="00D52657" w:rsidP="00D52657">
      <w:pPr>
        <w:jc w:val="center"/>
        <w:rPr>
          <w:b/>
          <w:bCs/>
          <w:color w:val="EE0000"/>
          <w:sz w:val="32"/>
          <w:szCs w:val="32"/>
          <w:lang w:val="es-CO"/>
        </w:rPr>
      </w:pPr>
      <w:r w:rsidRPr="00D52657">
        <w:rPr>
          <w:b/>
          <w:bCs/>
          <w:color w:val="EE0000"/>
          <w:sz w:val="32"/>
          <w:szCs w:val="32"/>
          <w:lang w:val="es-CO"/>
        </w:rPr>
        <w:t>Europa para Todos-</w:t>
      </w:r>
      <w:r w:rsidR="00055815">
        <w:rPr>
          <w:b/>
          <w:bCs/>
          <w:color w:val="EE0000"/>
          <w:sz w:val="32"/>
          <w:szCs w:val="32"/>
          <w:lang w:val="es-CO"/>
        </w:rPr>
        <w:t xml:space="preserve"> (V)</w:t>
      </w:r>
      <w:r w:rsidRPr="00D52657">
        <w:rPr>
          <w:b/>
          <w:bCs/>
          <w:color w:val="EE0000"/>
          <w:sz w:val="32"/>
          <w:szCs w:val="32"/>
          <w:lang w:val="es-CO"/>
        </w:rPr>
        <w:t xml:space="preserve"> 2026-2027</w:t>
      </w:r>
    </w:p>
    <w:p w14:paraId="30D3894F" w14:textId="36DF5A26" w:rsidR="009F2715" w:rsidRPr="00D52657" w:rsidRDefault="00D52657" w:rsidP="00D52657">
      <w:pPr>
        <w:jc w:val="center"/>
        <w:rPr>
          <w:b/>
          <w:bCs/>
          <w:color w:val="EE0000"/>
          <w:sz w:val="32"/>
          <w:szCs w:val="32"/>
          <w:lang w:val="es-CO"/>
        </w:rPr>
      </w:pPr>
      <w:r w:rsidRPr="00D52657">
        <w:rPr>
          <w:b/>
          <w:bCs/>
          <w:color w:val="EE0000"/>
          <w:sz w:val="32"/>
          <w:szCs w:val="32"/>
          <w:lang w:val="es-CO"/>
        </w:rPr>
        <w:t>Con la mejor relación precio-calidad</w:t>
      </w:r>
    </w:p>
    <w:p w14:paraId="4EBBDDFF" w14:textId="77777777" w:rsidR="00D52657" w:rsidRDefault="00D52657" w:rsidP="00D52657">
      <w:pPr>
        <w:jc w:val="center"/>
        <w:rPr>
          <w:lang w:val="es-CO"/>
        </w:rPr>
      </w:pPr>
    </w:p>
    <w:p w14:paraId="79CC16EF" w14:textId="375B55DF" w:rsidR="00D52657" w:rsidRDefault="00D52657" w:rsidP="00D52657">
      <w:r>
        <w:t xml:space="preserve">                                         </w:t>
      </w:r>
      <w:r>
        <w:rPr>
          <w:noProof/>
        </w:rPr>
        <w:drawing>
          <wp:inline distT="0" distB="0" distL="0" distR="0" wp14:anchorId="74BF54E7" wp14:editId="6B290E7D">
            <wp:extent cx="2638425" cy="2647950"/>
            <wp:effectExtent l="0" t="0" r="9525" b="0"/>
            <wp:docPr id="5116618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61813" name=""/>
                    <pic:cNvPicPr/>
                  </pic:nvPicPr>
                  <pic:blipFill>
                    <a:blip r:embed="rId8"/>
                    <a:stretch>
                      <a:fillRect/>
                    </a:stretch>
                  </pic:blipFill>
                  <pic:spPr>
                    <a:xfrm>
                      <a:off x="0" y="0"/>
                      <a:ext cx="2638425" cy="2647950"/>
                    </a:xfrm>
                    <a:prstGeom prst="rect">
                      <a:avLst/>
                    </a:prstGeom>
                  </pic:spPr>
                </pic:pic>
              </a:graphicData>
            </a:graphic>
          </wp:inline>
        </w:drawing>
      </w:r>
    </w:p>
    <w:p w14:paraId="209855C9" w14:textId="77777777" w:rsidR="00D52657" w:rsidRDefault="00D52657" w:rsidP="00D52657"/>
    <w:p w14:paraId="08C4636D" w14:textId="2A8E538B" w:rsidR="00D52657" w:rsidRPr="00D52657" w:rsidRDefault="00D52657" w:rsidP="00482AE6">
      <w:pPr>
        <w:jc w:val="both"/>
        <w:rPr>
          <w:b/>
          <w:bCs/>
          <w:lang w:val="es-CO"/>
        </w:rPr>
      </w:pPr>
      <w:r w:rsidRPr="00D52657">
        <w:rPr>
          <w:b/>
          <w:bCs/>
          <w:lang w:val="es-CO"/>
        </w:rPr>
        <w:t>Dia 1o (</w:t>
      </w:r>
      <w:r w:rsidR="00482AE6" w:rsidRPr="00D52657">
        <w:rPr>
          <w:b/>
          <w:bCs/>
          <w:lang w:val="es-CO"/>
        </w:rPr>
        <w:t>Sábado</w:t>
      </w:r>
      <w:r w:rsidRPr="00D52657">
        <w:rPr>
          <w:b/>
          <w:bCs/>
          <w:lang w:val="es-CO"/>
        </w:rPr>
        <w:t>) AMERICA-MADRID</w:t>
      </w:r>
    </w:p>
    <w:p w14:paraId="017C9C18" w14:textId="5A91BE2D" w:rsidR="00D52657" w:rsidRPr="00D52657" w:rsidRDefault="00D52657" w:rsidP="00482AE6">
      <w:pPr>
        <w:jc w:val="both"/>
        <w:rPr>
          <w:lang w:val="es-CO"/>
        </w:rPr>
      </w:pPr>
      <w:r w:rsidRPr="00D52657">
        <w:rPr>
          <w:lang w:val="es-CO"/>
        </w:rPr>
        <w:t>Salida en vuelo intercontinental hacia Madrid. Noche</w:t>
      </w:r>
      <w:r>
        <w:rPr>
          <w:lang w:val="es-CO"/>
        </w:rPr>
        <w:t xml:space="preserve"> </w:t>
      </w:r>
      <w:r w:rsidRPr="00D52657">
        <w:rPr>
          <w:lang w:val="es-CO"/>
        </w:rPr>
        <w:t>a bordo.</w:t>
      </w:r>
    </w:p>
    <w:p w14:paraId="55281E8F" w14:textId="77777777" w:rsidR="00D52657" w:rsidRDefault="00D52657" w:rsidP="00482AE6">
      <w:pPr>
        <w:jc w:val="both"/>
        <w:rPr>
          <w:b/>
          <w:bCs/>
          <w:lang w:val="es-CO"/>
        </w:rPr>
      </w:pPr>
    </w:p>
    <w:p w14:paraId="247CF6B3" w14:textId="2439B6D7" w:rsidR="00D52657" w:rsidRPr="00D52657" w:rsidRDefault="00D52657" w:rsidP="00482AE6">
      <w:pPr>
        <w:jc w:val="both"/>
        <w:rPr>
          <w:b/>
          <w:bCs/>
          <w:lang w:val="es-CO"/>
        </w:rPr>
      </w:pPr>
      <w:r w:rsidRPr="00D52657">
        <w:rPr>
          <w:b/>
          <w:bCs/>
          <w:lang w:val="es-CO"/>
        </w:rPr>
        <w:t>Dia 2o (Domingo) MADRID</w:t>
      </w:r>
    </w:p>
    <w:p w14:paraId="7BC03BAA" w14:textId="77777777" w:rsidR="00D52657" w:rsidRDefault="00D52657" w:rsidP="00482AE6">
      <w:pPr>
        <w:jc w:val="both"/>
        <w:rPr>
          <w:lang w:val="es-CO"/>
        </w:rPr>
      </w:pPr>
      <w:r w:rsidRPr="00D52657">
        <w:rPr>
          <w:lang w:val="es-CO"/>
        </w:rPr>
        <w:t>Llegada al aeropuerto internacional de Madrid-Barajas.</w:t>
      </w:r>
      <w:r>
        <w:rPr>
          <w:lang w:val="es-CO"/>
        </w:rPr>
        <w:t xml:space="preserve"> </w:t>
      </w:r>
      <w:r w:rsidRPr="00D52657">
        <w:rPr>
          <w:lang w:val="es-CO"/>
        </w:rPr>
        <w:t>Asistencia y traslado al hotel.</w:t>
      </w:r>
    </w:p>
    <w:p w14:paraId="577E1CB5" w14:textId="5B616BC0" w:rsidR="00D52657" w:rsidRPr="00D52657" w:rsidRDefault="00D52657" w:rsidP="00482AE6">
      <w:pPr>
        <w:jc w:val="both"/>
        <w:rPr>
          <w:lang w:val="es-CO"/>
        </w:rPr>
      </w:pPr>
      <w:r w:rsidRPr="00D52657">
        <w:rPr>
          <w:b/>
          <w:bCs/>
          <w:lang w:val="es-CO"/>
        </w:rPr>
        <w:t xml:space="preserve">Alojamiento </w:t>
      </w:r>
      <w:r w:rsidRPr="00D52657">
        <w:rPr>
          <w:lang w:val="es-CO"/>
        </w:rPr>
        <w:t>y resto del</w:t>
      </w:r>
      <w:r>
        <w:rPr>
          <w:lang w:val="es-CO"/>
        </w:rPr>
        <w:t xml:space="preserve"> </w:t>
      </w:r>
      <w:r w:rsidR="00482AE6" w:rsidRPr="00D52657">
        <w:rPr>
          <w:lang w:val="es-CO"/>
        </w:rPr>
        <w:t>día</w:t>
      </w:r>
      <w:r w:rsidRPr="00D52657">
        <w:rPr>
          <w:lang w:val="es-CO"/>
        </w:rPr>
        <w:t xml:space="preserve"> libre.</w:t>
      </w:r>
    </w:p>
    <w:p w14:paraId="285786FB" w14:textId="77777777" w:rsidR="00D52657" w:rsidRDefault="00D52657" w:rsidP="00482AE6">
      <w:pPr>
        <w:jc w:val="both"/>
        <w:rPr>
          <w:b/>
          <w:bCs/>
          <w:lang w:val="es-CO"/>
        </w:rPr>
      </w:pPr>
    </w:p>
    <w:p w14:paraId="1C20284B" w14:textId="57AD2454" w:rsidR="00D52657" w:rsidRPr="00D52657" w:rsidRDefault="00D52657" w:rsidP="00482AE6">
      <w:pPr>
        <w:jc w:val="both"/>
        <w:rPr>
          <w:b/>
          <w:bCs/>
          <w:lang w:val="es-CO"/>
        </w:rPr>
      </w:pPr>
      <w:r w:rsidRPr="00D52657">
        <w:rPr>
          <w:b/>
          <w:bCs/>
          <w:lang w:val="es-CO"/>
        </w:rPr>
        <w:t>Dia 3o (Lunes) MADRID</w:t>
      </w:r>
    </w:p>
    <w:p w14:paraId="132FFEDF" w14:textId="15BD454D" w:rsidR="00D52657" w:rsidRPr="00D52657" w:rsidRDefault="00D52657" w:rsidP="00482AE6">
      <w:pPr>
        <w:jc w:val="both"/>
        <w:rPr>
          <w:lang w:val="es-CO"/>
        </w:rPr>
      </w:pPr>
      <w:r w:rsidRPr="00D52657">
        <w:rPr>
          <w:b/>
          <w:bCs/>
          <w:lang w:val="es-CO"/>
        </w:rPr>
        <w:t xml:space="preserve">Alojamiento y desayuno. </w:t>
      </w:r>
      <w:r w:rsidRPr="00D52657">
        <w:rPr>
          <w:lang w:val="es-CO"/>
        </w:rPr>
        <w:t xml:space="preserve">Por la </w:t>
      </w:r>
      <w:r w:rsidR="00482AE6" w:rsidRPr="00D52657">
        <w:rPr>
          <w:lang w:val="es-CO"/>
        </w:rPr>
        <w:t>mañana</w:t>
      </w:r>
      <w:r w:rsidRPr="00D52657">
        <w:rPr>
          <w:lang w:val="es-CO"/>
        </w:rPr>
        <w:t xml:space="preserve">, visita </w:t>
      </w:r>
      <w:r>
        <w:rPr>
          <w:lang w:val="es-CO"/>
        </w:rPr>
        <w:t xml:space="preserve">panorámica </w:t>
      </w:r>
      <w:r w:rsidRPr="00D52657">
        <w:rPr>
          <w:lang w:val="es-CO"/>
        </w:rPr>
        <w:t xml:space="preserve">de la ciudad con amplio recorrido a </w:t>
      </w:r>
      <w:proofErr w:type="spellStart"/>
      <w:r w:rsidRPr="00D52657">
        <w:rPr>
          <w:lang w:val="es-CO"/>
        </w:rPr>
        <w:t>traves</w:t>
      </w:r>
      <w:proofErr w:type="spellEnd"/>
      <w:r w:rsidRPr="00D52657">
        <w:rPr>
          <w:lang w:val="es-CO"/>
        </w:rPr>
        <w:t xml:space="preserve"> de sus</w:t>
      </w:r>
      <w:r>
        <w:rPr>
          <w:lang w:val="es-CO"/>
        </w:rPr>
        <w:t xml:space="preserve"> </w:t>
      </w:r>
      <w:r w:rsidR="00BE1A88" w:rsidRPr="00D52657">
        <w:rPr>
          <w:lang w:val="es-CO"/>
        </w:rPr>
        <w:t>más</w:t>
      </w:r>
      <w:r w:rsidRPr="00D52657">
        <w:rPr>
          <w:lang w:val="es-CO"/>
        </w:rPr>
        <w:t xml:space="preserve"> importantes avenidas, plazas y edificios. Resto del</w:t>
      </w:r>
    </w:p>
    <w:p w14:paraId="006539A7" w14:textId="5577D896" w:rsidR="00D52657" w:rsidRPr="00D52657" w:rsidRDefault="00D52657" w:rsidP="00482AE6">
      <w:pPr>
        <w:jc w:val="both"/>
        <w:rPr>
          <w:lang w:val="es-CO"/>
        </w:rPr>
      </w:pPr>
      <w:proofErr w:type="spellStart"/>
      <w:r w:rsidRPr="00D52657">
        <w:rPr>
          <w:lang w:val="es-CO"/>
        </w:rPr>
        <w:t>dia</w:t>
      </w:r>
      <w:proofErr w:type="spellEnd"/>
      <w:r w:rsidRPr="00D52657">
        <w:rPr>
          <w:lang w:val="es-CO"/>
        </w:rPr>
        <w:t xml:space="preserve"> libre para compras o actividades personales. Recomendamos</w:t>
      </w:r>
      <w:r>
        <w:rPr>
          <w:lang w:val="es-CO"/>
        </w:rPr>
        <w:t xml:space="preserve"> </w:t>
      </w:r>
      <w:r w:rsidRPr="00D52657">
        <w:rPr>
          <w:lang w:val="es-CO"/>
        </w:rPr>
        <w:t xml:space="preserve">una </w:t>
      </w:r>
      <w:r w:rsidR="00BE1A88" w:rsidRPr="00D52657">
        <w:rPr>
          <w:lang w:val="es-CO"/>
        </w:rPr>
        <w:t>excursión</w:t>
      </w:r>
      <w:r w:rsidRPr="00D52657">
        <w:rPr>
          <w:lang w:val="es-CO"/>
        </w:rPr>
        <w:t xml:space="preserve"> opcional a la monumental</w:t>
      </w:r>
      <w:r>
        <w:rPr>
          <w:lang w:val="es-CO"/>
        </w:rPr>
        <w:t xml:space="preserve"> </w:t>
      </w:r>
      <w:r w:rsidRPr="00D52657">
        <w:rPr>
          <w:lang w:val="es-CO"/>
        </w:rPr>
        <w:t>ciudad de Toledo.</w:t>
      </w:r>
    </w:p>
    <w:p w14:paraId="77700B34" w14:textId="77777777" w:rsidR="00D52657" w:rsidRDefault="00D52657" w:rsidP="00482AE6">
      <w:pPr>
        <w:jc w:val="both"/>
        <w:rPr>
          <w:b/>
          <w:bCs/>
          <w:lang w:val="es-CO"/>
        </w:rPr>
      </w:pPr>
    </w:p>
    <w:p w14:paraId="46617C1B" w14:textId="2548DDC1" w:rsidR="00D52657" w:rsidRPr="00D52657" w:rsidRDefault="00D52657" w:rsidP="00482AE6">
      <w:pPr>
        <w:jc w:val="both"/>
        <w:rPr>
          <w:b/>
          <w:bCs/>
          <w:lang w:val="es-CO"/>
        </w:rPr>
      </w:pPr>
      <w:r w:rsidRPr="00D52657">
        <w:rPr>
          <w:b/>
          <w:bCs/>
          <w:lang w:val="es-CO"/>
        </w:rPr>
        <w:t>Dia 4o (Martes) MADRID-BURDEOS (693 km)</w:t>
      </w:r>
    </w:p>
    <w:p w14:paraId="69226992" w14:textId="7881DA21" w:rsidR="00D52657" w:rsidRPr="00D52657" w:rsidRDefault="00D52657" w:rsidP="00482AE6">
      <w:pPr>
        <w:jc w:val="both"/>
        <w:rPr>
          <w:lang w:val="es-CO"/>
        </w:rPr>
      </w:pPr>
      <w:r w:rsidRPr="00D52657">
        <w:rPr>
          <w:b/>
          <w:bCs/>
          <w:lang w:val="es-CO"/>
        </w:rPr>
        <w:t xml:space="preserve">Desayuno </w:t>
      </w:r>
      <w:r w:rsidRPr="00D52657">
        <w:rPr>
          <w:lang w:val="es-CO"/>
        </w:rPr>
        <w:t xml:space="preserve">y salida con </w:t>
      </w:r>
      <w:r w:rsidR="00BE1A88" w:rsidRPr="00D52657">
        <w:rPr>
          <w:lang w:val="es-CO"/>
        </w:rPr>
        <w:t>dirección</w:t>
      </w:r>
      <w:r w:rsidRPr="00D52657">
        <w:rPr>
          <w:lang w:val="es-CO"/>
        </w:rPr>
        <w:t xml:space="preserve"> al norte de </w:t>
      </w:r>
      <w:r w:rsidR="00BE1A88" w:rsidRPr="00D52657">
        <w:rPr>
          <w:lang w:val="es-CO"/>
        </w:rPr>
        <w:t>España</w:t>
      </w:r>
      <w:r w:rsidRPr="00D52657">
        <w:rPr>
          <w:lang w:val="es-CO"/>
        </w:rPr>
        <w:t xml:space="preserve"> </w:t>
      </w:r>
      <w:r w:rsidR="00BE1A88" w:rsidRPr="00D52657">
        <w:rPr>
          <w:lang w:val="es-CO"/>
        </w:rPr>
        <w:t>vía</w:t>
      </w:r>
      <w:r>
        <w:rPr>
          <w:lang w:val="es-CO"/>
        </w:rPr>
        <w:t xml:space="preserve"> </w:t>
      </w:r>
      <w:r w:rsidRPr="00D52657">
        <w:rPr>
          <w:lang w:val="es-CO"/>
        </w:rPr>
        <w:t xml:space="preserve">Burgos y San </w:t>
      </w:r>
      <w:r w:rsidR="00BE1A88" w:rsidRPr="00D52657">
        <w:rPr>
          <w:lang w:val="es-CO"/>
        </w:rPr>
        <w:t>Sebastián</w:t>
      </w:r>
      <w:r w:rsidRPr="00D52657">
        <w:rPr>
          <w:lang w:val="es-CO"/>
        </w:rPr>
        <w:t xml:space="preserve"> hacia la frontera francesa y cruzando</w:t>
      </w:r>
      <w:r>
        <w:rPr>
          <w:lang w:val="es-CO"/>
        </w:rPr>
        <w:t xml:space="preserve"> </w:t>
      </w:r>
      <w:r w:rsidRPr="00D52657">
        <w:rPr>
          <w:lang w:val="es-CO"/>
        </w:rPr>
        <w:t>los Pirineos llegaremos a la ciudad de Burdeos, capital</w:t>
      </w:r>
    </w:p>
    <w:p w14:paraId="69AC6400" w14:textId="199EC2D2" w:rsidR="00D52657" w:rsidRPr="00D52657" w:rsidRDefault="00D52657" w:rsidP="00482AE6">
      <w:pPr>
        <w:jc w:val="both"/>
        <w:rPr>
          <w:lang w:val="es-CO"/>
        </w:rPr>
      </w:pPr>
      <w:r w:rsidRPr="00D52657">
        <w:rPr>
          <w:lang w:val="es-CO"/>
        </w:rPr>
        <w:t>de Aquitania y Patrimonio de la Humanidad, importante</w:t>
      </w:r>
      <w:r>
        <w:rPr>
          <w:lang w:val="es-CO"/>
        </w:rPr>
        <w:t xml:space="preserve"> </w:t>
      </w:r>
      <w:r w:rsidR="00BE1A88" w:rsidRPr="00D52657">
        <w:rPr>
          <w:lang w:val="es-CO"/>
        </w:rPr>
        <w:t>región</w:t>
      </w:r>
      <w:r w:rsidRPr="00D52657">
        <w:rPr>
          <w:lang w:val="es-CO"/>
        </w:rPr>
        <w:t xml:space="preserve"> </w:t>
      </w:r>
      <w:r w:rsidR="00BE1A88" w:rsidRPr="00D52657">
        <w:rPr>
          <w:lang w:val="es-CO"/>
        </w:rPr>
        <w:t>vinícola</w:t>
      </w:r>
      <w:r w:rsidRPr="00D52657">
        <w:rPr>
          <w:lang w:val="es-CO"/>
        </w:rPr>
        <w:t xml:space="preserve">. </w:t>
      </w:r>
      <w:r w:rsidRPr="00D52657">
        <w:rPr>
          <w:b/>
          <w:bCs/>
          <w:lang w:val="es-CO"/>
        </w:rPr>
        <w:t>Alojamiento.</w:t>
      </w:r>
    </w:p>
    <w:p w14:paraId="14D129FD" w14:textId="77777777" w:rsidR="00D52657" w:rsidRDefault="00D52657" w:rsidP="00482AE6">
      <w:pPr>
        <w:jc w:val="both"/>
        <w:rPr>
          <w:b/>
          <w:bCs/>
          <w:lang w:val="es-CO"/>
        </w:rPr>
      </w:pPr>
    </w:p>
    <w:p w14:paraId="3704C02D" w14:textId="5CA3A69B" w:rsidR="00D52657" w:rsidRPr="00D52657" w:rsidRDefault="00D52657" w:rsidP="00482AE6">
      <w:pPr>
        <w:jc w:val="both"/>
        <w:rPr>
          <w:b/>
          <w:bCs/>
          <w:lang w:val="es-CO"/>
        </w:rPr>
      </w:pPr>
      <w:r w:rsidRPr="00D52657">
        <w:rPr>
          <w:b/>
          <w:bCs/>
          <w:lang w:val="es-CO"/>
        </w:rPr>
        <w:t>Dia 5o (</w:t>
      </w:r>
      <w:proofErr w:type="spellStart"/>
      <w:r w:rsidRPr="00D52657">
        <w:rPr>
          <w:b/>
          <w:bCs/>
          <w:lang w:val="es-CO"/>
        </w:rPr>
        <w:t>Miercoles</w:t>
      </w:r>
      <w:proofErr w:type="spellEnd"/>
      <w:r w:rsidRPr="00D52657">
        <w:rPr>
          <w:b/>
          <w:bCs/>
          <w:lang w:val="es-CO"/>
        </w:rPr>
        <w:t>) BURDEOS-VALLE DEL LOIRABLOIS-</w:t>
      </w:r>
      <w:r>
        <w:rPr>
          <w:b/>
          <w:bCs/>
          <w:lang w:val="es-CO"/>
        </w:rPr>
        <w:t xml:space="preserve"> </w:t>
      </w:r>
      <w:r w:rsidRPr="00D52657">
        <w:rPr>
          <w:b/>
          <w:bCs/>
          <w:lang w:val="es-CO"/>
        </w:rPr>
        <w:t>PARIS (574 km)</w:t>
      </w:r>
    </w:p>
    <w:p w14:paraId="6B717F41" w14:textId="6DE8C83D" w:rsidR="00D52657" w:rsidRPr="00D52657" w:rsidRDefault="00D52657" w:rsidP="00482AE6">
      <w:pPr>
        <w:jc w:val="both"/>
        <w:rPr>
          <w:lang w:val="es-CO"/>
        </w:rPr>
      </w:pPr>
      <w:r w:rsidRPr="00D52657">
        <w:rPr>
          <w:b/>
          <w:bCs/>
          <w:lang w:val="es-CO"/>
        </w:rPr>
        <w:t xml:space="preserve">Desayuno </w:t>
      </w:r>
      <w:r w:rsidRPr="00D52657">
        <w:rPr>
          <w:lang w:val="es-CO"/>
        </w:rPr>
        <w:t xml:space="preserve">y salida </w:t>
      </w:r>
      <w:r w:rsidR="00BE1A88" w:rsidRPr="00D52657">
        <w:rPr>
          <w:lang w:val="es-CO"/>
        </w:rPr>
        <w:t>vía</w:t>
      </w:r>
      <w:r w:rsidRPr="00D52657">
        <w:rPr>
          <w:lang w:val="es-CO"/>
        </w:rPr>
        <w:t xml:space="preserve"> Poitiers y Tours, donde se inicia</w:t>
      </w:r>
      <w:r>
        <w:rPr>
          <w:lang w:val="es-CO"/>
        </w:rPr>
        <w:t xml:space="preserve"> </w:t>
      </w:r>
      <w:r w:rsidRPr="00D52657">
        <w:rPr>
          <w:lang w:val="es-CO"/>
        </w:rPr>
        <w:t xml:space="preserve">un breve recorrido por el </w:t>
      </w:r>
      <w:r w:rsidR="00BE1A88" w:rsidRPr="00D52657">
        <w:rPr>
          <w:lang w:val="es-CO"/>
        </w:rPr>
        <w:t>fértil</w:t>
      </w:r>
      <w:r w:rsidRPr="00D52657">
        <w:rPr>
          <w:lang w:val="es-CO"/>
        </w:rPr>
        <w:t xml:space="preserve"> Valle del Loira. Parada</w:t>
      </w:r>
      <w:r>
        <w:rPr>
          <w:lang w:val="es-CO"/>
        </w:rPr>
        <w:t xml:space="preserve"> </w:t>
      </w:r>
      <w:r w:rsidRPr="00D52657">
        <w:rPr>
          <w:lang w:val="es-CO"/>
        </w:rPr>
        <w:t xml:space="preserve">en Blois, ciudad </w:t>
      </w:r>
      <w:r w:rsidR="00A81C72" w:rsidRPr="00D52657">
        <w:rPr>
          <w:lang w:val="es-CO"/>
        </w:rPr>
        <w:t>emblemática</w:t>
      </w:r>
      <w:r w:rsidRPr="00D52657">
        <w:rPr>
          <w:lang w:val="es-CO"/>
        </w:rPr>
        <w:t xml:space="preserve"> por su bello castillo, con</w:t>
      </w:r>
    </w:p>
    <w:p w14:paraId="21AD5253" w14:textId="77777777" w:rsidR="00D52657" w:rsidRDefault="00D52657" w:rsidP="00482AE6">
      <w:pPr>
        <w:jc w:val="both"/>
        <w:rPr>
          <w:lang w:val="es-CO"/>
        </w:rPr>
      </w:pPr>
      <w:r w:rsidRPr="00D52657">
        <w:rPr>
          <w:lang w:val="es-CO"/>
        </w:rPr>
        <w:t xml:space="preserve">la fachada renacentista </w:t>
      </w:r>
      <w:proofErr w:type="spellStart"/>
      <w:r w:rsidRPr="00D52657">
        <w:rPr>
          <w:lang w:val="es-CO"/>
        </w:rPr>
        <w:t>mas</w:t>
      </w:r>
      <w:proofErr w:type="spellEnd"/>
      <w:r w:rsidRPr="00D52657">
        <w:rPr>
          <w:lang w:val="es-CO"/>
        </w:rPr>
        <w:t xml:space="preserve"> representativa del Valle.</w:t>
      </w:r>
    </w:p>
    <w:p w14:paraId="10997197" w14:textId="6CA38780" w:rsidR="00D52657" w:rsidRPr="00D52657" w:rsidRDefault="00D52657" w:rsidP="00482AE6">
      <w:pPr>
        <w:jc w:val="both"/>
        <w:rPr>
          <w:lang w:val="es-CO"/>
        </w:rPr>
      </w:pPr>
      <w:r w:rsidRPr="00D52657">
        <w:rPr>
          <w:lang w:val="es-CO"/>
        </w:rPr>
        <w:lastRenderedPageBreak/>
        <w:t xml:space="preserve">Posteriormente </w:t>
      </w:r>
      <w:r w:rsidR="009337BC" w:rsidRPr="00D52657">
        <w:rPr>
          <w:lang w:val="es-CO"/>
        </w:rPr>
        <w:t>continuación</w:t>
      </w:r>
      <w:r w:rsidRPr="00D52657">
        <w:rPr>
          <w:lang w:val="es-CO"/>
        </w:rPr>
        <w:t xml:space="preserve"> hasta Paris. </w:t>
      </w:r>
      <w:r w:rsidR="009337BC" w:rsidRPr="00D52657">
        <w:rPr>
          <w:b/>
          <w:bCs/>
          <w:lang w:val="es-CO"/>
        </w:rPr>
        <w:t>Alojamiento</w:t>
      </w:r>
      <w:r w:rsidR="009337BC" w:rsidRPr="00D52657">
        <w:rPr>
          <w:lang w:val="es-CO"/>
        </w:rPr>
        <w:t>. Esta</w:t>
      </w:r>
      <w:r w:rsidRPr="00D52657">
        <w:rPr>
          <w:lang w:val="es-CO"/>
        </w:rPr>
        <w:t xml:space="preserve"> primera noche se </w:t>
      </w:r>
      <w:r w:rsidR="009337BC" w:rsidRPr="00D52657">
        <w:rPr>
          <w:lang w:val="es-CO"/>
        </w:rPr>
        <w:t>podrá</w:t>
      </w:r>
      <w:r w:rsidRPr="00D52657">
        <w:rPr>
          <w:lang w:val="es-CO"/>
        </w:rPr>
        <w:t xml:space="preserve"> realizar una visita opcional</w:t>
      </w:r>
      <w:r>
        <w:rPr>
          <w:lang w:val="es-CO"/>
        </w:rPr>
        <w:t xml:space="preserve"> </w:t>
      </w:r>
      <w:r w:rsidRPr="00D52657">
        <w:rPr>
          <w:lang w:val="es-CO"/>
        </w:rPr>
        <w:t>de Paris Iluminado para familiarizarse con la bella capital</w:t>
      </w:r>
      <w:r>
        <w:rPr>
          <w:lang w:val="es-CO"/>
        </w:rPr>
        <w:t xml:space="preserve"> </w:t>
      </w:r>
      <w:r w:rsidRPr="00D52657">
        <w:rPr>
          <w:lang w:val="es-CO"/>
        </w:rPr>
        <w:t>francesa, y un evocador crucero por el rio Sena.</w:t>
      </w:r>
    </w:p>
    <w:p w14:paraId="54A96A4B" w14:textId="77777777" w:rsidR="00D52657" w:rsidRDefault="00D52657" w:rsidP="00482AE6">
      <w:pPr>
        <w:jc w:val="both"/>
        <w:rPr>
          <w:b/>
          <w:bCs/>
          <w:lang w:val="es-CO"/>
        </w:rPr>
      </w:pPr>
    </w:p>
    <w:p w14:paraId="69A762C1" w14:textId="65CF16C5" w:rsidR="00D52657" w:rsidRPr="00D52657" w:rsidRDefault="00D52657" w:rsidP="00482AE6">
      <w:pPr>
        <w:jc w:val="both"/>
        <w:rPr>
          <w:b/>
          <w:bCs/>
          <w:lang w:val="es-CO"/>
        </w:rPr>
      </w:pPr>
      <w:r w:rsidRPr="00D52657">
        <w:rPr>
          <w:b/>
          <w:bCs/>
          <w:lang w:val="es-CO"/>
        </w:rPr>
        <w:t>Dia 6o (Jueves) PARIS</w:t>
      </w:r>
    </w:p>
    <w:p w14:paraId="6BF3DC7B" w14:textId="4A0C9747" w:rsidR="00D52657" w:rsidRPr="00D52657" w:rsidRDefault="00D52657" w:rsidP="00482AE6">
      <w:pPr>
        <w:jc w:val="both"/>
        <w:rPr>
          <w:lang w:val="es-CO"/>
        </w:rPr>
      </w:pPr>
      <w:r w:rsidRPr="00D52657">
        <w:rPr>
          <w:b/>
          <w:bCs/>
          <w:lang w:val="es-CO"/>
        </w:rPr>
        <w:t>Alojamiento y desayuno</w:t>
      </w:r>
      <w:r w:rsidRPr="00D52657">
        <w:rPr>
          <w:lang w:val="es-CO"/>
        </w:rPr>
        <w:t xml:space="preserve">. Por la mañana visita </w:t>
      </w:r>
      <w:r>
        <w:rPr>
          <w:lang w:val="es-CO"/>
        </w:rPr>
        <w:t xml:space="preserve">panorámica </w:t>
      </w:r>
      <w:r w:rsidRPr="00D52657">
        <w:rPr>
          <w:lang w:val="es-CO"/>
        </w:rPr>
        <w:t>de la Ciudad Luz para conocer sus lugares más emblemáticos</w:t>
      </w:r>
      <w:r>
        <w:rPr>
          <w:lang w:val="es-CO"/>
        </w:rPr>
        <w:t xml:space="preserve"> </w:t>
      </w:r>
      <w:r w:rsidRPr="00D52657">
        <w:rPr>
          <w:lang w:val="es-CO"/>
        </w:rPr>
        <w:t>como la Place de la Concorde, Arco del Triunfo, Campos</w:t>
      </w:r>
      <w:r>
        <w:rPr>
          <w:lang w:val="es-CO"/>
        </w:rPr>
        <w:t xml:space="preserve"> </w:t>
      </w:r>
      <w:r w:rsidRPr="00D52657">
        <w:rPr>
          <w:lang w:val="es-CO"/>
        </w:rPr>
        <w:t xml:space="preserve">Elíseos, Isla de la Ciudad con la imponente Iglesia de </w:t>
      </w:r>
      <w:proofErr w:type="spellStart"/>
      <w:r w:rsidRPr="00D52657">
        <w:rPr>
          <w:lang w:val="es-CO"/>
        </w:rPr>
        <w:t>Notre</w:t>
      </w:r>
      <w:proofErr w:type="spellEnd"/>
      <w:r>
        <w:rPr>
          <w:lang w:val="es-CO"/>
        </w:rPr>
        <w:t xml:space="preserve"> </w:t>
      </w:r>
      <w:r w:rsidRPr="00D52657">
        <w:rPr>
          <w:lang w:val="es-CO"/>
        </w:rPr>
        <w:t>Dame, Palacio Nacional de los Inválidos donde se encuentra</w:t>
      </w:r>
      <w:r>
        <w:rPr>
          <w:lang w:val="es-CO"/>
        </w:rPr>
        <w:t xml:space="preserve"> </w:t>
      </w:r>
      <w:r w:rsidRPr="00D52657">
        <w:rPr>
          <w:lang w:val="es-CO"/>
        </w:rPr>
        <w:t>la tumba de Napoleon, con breve parada en los Campos de</w:t>
      </w:r>
    </w:p>
    <w:p w14:paraId="051050AA" w14:textId="3FE271A4" w:rsidR="009337BC" w:rsidRPr="009337BC" w:rsidRDefault="00D52657" w:rsidP="00482AE6">
      <w:pPr>
        <w:jc w:val="both"/>
        <w:rPr>
          <w:lang w:val="es-CO"/>
        </w:rPr>
      </w:pPr>
      <w:r w:rsidRPr="00D52657">
        <w:rPr>
          <w:lang w:val="es-CO"/>
        </w:rPr>
        <w:t>Marte para fotografiar la Torre Eiffel. Por la tarde recomen</w:t>
      </w:r>
      <w:r w:rsidR="009337BC" w:rsidRPr="009337BC">
        <w:rPr>
          <w:lang w:val="es-CO"/>
        </w:rPr>
        <w:t>damos realizar una excursión opcional al magnifico Palacio</w:t>
      </w:r>
      <w:r w:rsidR="009337BC">
        <w:rPr>
          <w:lang w:val="es-CO"/>
        </w:rPr>
        <w:t xml:space="preserve"> </w:t>
      </w:r>
      <w:r w:rsidR="009337BC" w:rsidRPr="009337BC">
        <w:rPr>
          <w:lang w:val="es-CO"/>
        </w:rPr>
        <w:t>de Versalles, declarado Patrimonio de la Humanidad, para</w:t>
      </w:r>
    </w:p>
    <w:p w14:paraId="5DF337EA" w14:textId="77777777" w:rsidR="009337BC" w:rsidRPr="009337BC" w:rsidRDefault="009337BC" w:rsidP="00482AE6">
      <w:pPr>
        <w:jc w:val="both"/>
        <w:rPr>
          <w:lang w:val="es-CO"/>
        </w:rPr>
      </w:pPr>
      <w:r w:rsidRPr="009337BC">
        <w:rPr>
          <w:lang w:val="es-CO"/>
        </w:rPr>
        <w:t>conocer su imponente arquitectura y sus bellos jardines.</w:t>
      </w:r>
    </w:p>
    <w:p w14:paraId="7CE6EF9B" w14:textId="77777777" w:rsidR="009337BC" w:rsidRDefault="009337BC" w:rsidP="00482AE6">
      <w:pPr>
        <w:jc w:val="both"/>
        <w:rPr>
          <w:b/>
          <w:bCs/>
          <w:lang w:val="es-CO"/>
        </w:rPr>
      </w:pPr>
    </w:p>
    <w:p w14:paraId="56B4E1A6" w14:textId="740EF557" w:rsidR="009337BC" w:rsidRPr="009337BC" w:rsidRDefault="009337BC" w:rsidP="00482AE6">
      <w:pPr>
        <w:jc w:val="both"/>
        <w:rPr>
          <w:b/>
          <w:bCs/>
          <w:lang w:val="es-CO"/>
        </w:rPr>
      </w:pPr>
      <w:r w:rsidRPr="009337BC">
        <w:rPr>
          <w:b/>
          <w:bCs/>
          <w:lang w:val="es-CO"/>
        </w:rPr>
        <w:t>Dia 7o (Viernes) PARIS</w:t>
      </w:r>
    </w:p>
    <w:p w14:paraId="4070B58F" w14:textId="506B3782" w:rsidR="009337BC" w:rsidRPr="009337BC" w:rsidRDefault="009337BC" w:rsidP="00482AE6">
      <w:pPr>
        <w:jc w:val="both"/>
        <w:rPr>
          <w:lang w:val="es-CO"/>
        </w:rPr>
      </w:pPr>
      <w:r w:rsidRPr="009337BC">
        <w:rPr>
          <w:b/>
          <w:bCs/>
          <w:lang w:val="es-CO"/>
        </w:rPr>
        <w:t xml:space="preserve">Alojamiento y desayuno. </w:t>
      </w:r>
      <w:r w:rsidRPr="009337BC">
        <w:rPr>
          <w:lang w:val="es-CO"/>
        </w:rPr>
        <w:t>Dia libre para actividades personales.</w:t>
      </w:r>
      <w:r>
        <w:rPr>
          <w:lang w:val="es-CO"/>
        </w:rPr>
        <w:t xml:space="preserve"> </w:t>
      </w:r>
      <w:r w:rsidRPr="009337BC">
        <w:rPr>
          <w:lang w:val="es-CO"/>
        </w:rPr>
        <w:t>Por la mañana, recomendamos realizar alguna</w:t>
      </w:r>
      <w:r>
        <w:rPr>
          <w:lang w:val="es-CO"/>
        </w:rPr>
        <w:t xml:space="preserve"> </w:t>
      </w:r>
      <w:r w:rsidRPr="009337BC">
        <w:rPr>
          <w:lang w:val="es-CO"/>
        </w:rPr>
        <w:t>excursión opcional, como la visita al barrio de Montmartre o</w:t>
      </w:r>
    </w:p>
    <w:p w14:paraId="0ABD11FE" w14:textId="6C934AB5" w:rsidR="009337BC" w:rsidRPr="009337BC" w:rsidRDefault="009337BC" w:rsidP="00482AE6">
      <w:pPr>
        <w:jc w:val="both"/>
        <w:rPr>
          <w:lang w:val="es-CO"/>
        </w:rPr>
      </w:pPr>
      <w:r w:rsidRPr="009337BC">
        <w:rPr>
          <w:lang w:val="es-CO"/>
        </w:rPr>
        <w:t>al Barrio Latino. También puede optar por una excursión de</w:t>
      </w:r>
      <w:r>
        <w:rPr>
          <w:lang w:val="es-CO"/>
        </w:rPr>
        <w:t xml:space="preserve"> </w:t>
      </w:r>
      <w:r w:rsidRPr="009337BC">
        <w:rPr>
          <w:lang w:val="es-CO"/>
        </w:rPr>
        <w:t xml:space="preserve">día completo a la ciudad de Brujas, en Bélgica, donde </w:t>
      </w:r>
      <w:r>
        <w:rPr>
          <w:lang w:val="es-CO"/>
        </w:rPr>
        <w:t xml:space="preserve">podrá </w:t>
      </w:r>
      <w:r w:rsidRPr="009337BC">
        <w:rPr>
          <w:lang w:val="es-CO"/>
        </w:rPr>
        <w:t>disfrutar del encanto de esta romántica ciudad. (En caso de</w:t>
      </w:r>
    </w:p>
    <w:p w14:paraId="3B436820" w14:textId="1A32E5D0" w:rsidR="009337BC" w:rsidRPr="009337BC" w:rsidRDefault="009337BC" w:rsidP="00482AE6">
      <w:pPr>
        <w:jc w:val="both"/>
        <w:rPr>
          <w:lang w:val="es-CO"/>
        </w:rPr>
      </w:pPr>
      <w:r w:rsidRPr="009337BC">
        <w:rPr>
          <w:lang w:val="es-CO"/>
        </w:rPr>
        <w:t>no poder realizar las excursiones opcionales mencionadas,</w:t>
      </w:r>
      <w:r>
        <w:rPr>
          <w:lang w:val="es-CO"/>
        </w:rPr>
        <w:t xml:space="preserve"> </w:t>
      </w:r>
      <w:r w:rsidRPr="009337BC">
        <w:rPr>
          <w:lang w:val="es-CO"/>
        </w:rPr>
        <w:t xml:space="preserve">se </w:t>
      </w:r>
      <w:r w:rsidR="00A81C72" w:rsidRPr="009337BC">
        <w:rPr>
          <w:lang w:val="es-CO"/>
        </w:rPr>
        <w:t>ofrecerán</w:t>
      </w:r>
      <w:r w:rsidRPr="009337BC">
        <w:rPr>
          <w:lang w:val="es-CO"/>
        </w:rPr>
        <w:t xml:space="preserve"> alternativas durante el transcurso del tour).</w:t>
      </w:r>
    </w:p>
    <w:p w14:paraId="1E5000A7" w14:textId="77777777" w:rsidR="009337BC" w:rsidRDefault="009337BC" w:rsidP="00482AE6">
      <w:pPr>
        <w:jc w:val="both"/>
        <w:rPr>
          <w:b/>
          <w:bCs/>
          <w:lang w:val="es-CO"/>
        </w:rPr>
      </w:pPr>
    </w:p>
    <w:p w14:paraId="23FE6D2B" w14:textId="358D1F0A" w:rsidR="009337BC" w:rsidRPr="009337BC" w:rsidRDefault="009337BC" w:rsidP="00482AE6">
      <w:pPr>
        <w:jc w:val="both"/>
        <w:rPr>
          <w:b/>
          <w:bCs/>
          <w:lang w:val="es-CO"/>
        </w:rPr>
      </w:pPr>
      <w:r w:rsidRPr="009337BC">
        <w:rPr>
          <w:b/>
          <w:bCs/>
          <w:lang w:val="es-CO"/>
        </w:rPr>
        <w:t>Dia 8o (Sábado) PARIS-HEIDELBERG (545 km)</w:t>
      </w:r>
    </w:p>
    <w:p w14:paraId="3268B874" w14:textId="6414D358" w:rsidR="009337BC" w:rsidRPr="009337BC" w:rsidRDefault="009337BC" w:rsidP="00482AE6">
      <w:pPr>
        <w:jc w:val="both"/>
        <w:rPr>
          <w:lang w:val="es-CO"/>
        </w:rPr>
      </w:pPr>
      <w:r w:rsidRPr="009337BC">
        <w:rPr>
          <w:b/>
          <w:bCs/>
          <w:lang w:val="es-CO"/>
        </w:rPr>
        <w:t xml:space="preserve">Desayuno </w:t>
      </w:r>
      <w:r w:rsidRPr="009337BC">
        <w:rPr>
          <w:lang w:val="es-CO"/>
        </w:rPr>
        <w:t>y salida por las antiguas regiones de Champagne</w:t>
      </w:r>
      <w:r>
        <w:rPr>
          <w:lang w:val="es-CO"/>
        </w:rPr>
        <w:t xml:space="preserve"> </w:t>
      </w:r>
      <w:r w:rsidRPr="009337BC">
        <w:rPr>
          <w:lang w:val="es-CO"/>
        </w:rPr>
        <w:t xml:space="preserve">y Les </w:t>
      </w:r>
      <w:proofErr w:type="spellStart"/>
      <w:r w:rsidRPr="009337BC">
        <w:rPr>
          <w:lang w:val="es-CO"/>
        </w:rPr>
        <w:t>Ardenes</w:t>
      </w:r>
      <w:proofErr w:type="spellEnd"/>
      <w:r w:rsidRPr="009337BC">
        <w:rPr>
          <w:lang w:val="es-CO"/>
        </w:rPr>
        <w:t xml:space="preserve"> hacia la frontera alemana para llegar a</w:t>
      </w:r>
      <w:r>
        <w:rPr>
          <w:lang w:val="es-CO"/>
        </w:rPr>
        <w:t xml:space="preserve"> </w:t>
      </w:r>
      <w:r w:rsidRPr="009337BC">
        <w:rPr>
          <w:lang w:val="es-CO"/>
        </w:rPr>
        <w:t>Heidelberg, antigua ciudad universitaria. Tiempo libre</w:t>
      </w:r>
      <w:r>
        <w:rPr>
          <w:lang w:val="es-CO"/>
        </w:rPr>
        <w:t xml:space="preserve"> </w:t>
      </w:r>
      <w:r w:rsidRPr="009337BC">
        <w:rPr>
          <w:lang w:val="es-CO"/>
        </w:rPr>
        <w:t>para callejear por sus típicas calles y contemplar en lo</w:t>
      </w:r>
      <w:r>
        <w:rPr>
          <w:lang w:val="es-CO"/>
        </w:rPr>
        <w:t xml:space="preserve"> </w:t>
      </w:r>
      <w:r w:rsidRPr="009337BC">
        <w:rPr>
          <w:lang w:val="es-CO"/>
        </w:rPr>
        <w:t>alto los restos de su majestuoso castillo. Posteriormente</w:t>
      </w:r>
      <w:r>
        <w:rPr>
          <w:lang w:val="es-CO"/>
        </w:rPr>
        <w:t xml:space="preserve"> </w:t>
      </w:r>
      <w:r w:rsidRPr="009337BC">
        <w:rPr>
          <w:lang w:val="es-CO"/>
        </w:rPr>
        <w:t xml:space="preserve">llegada al hotel y </w:t>
      </w:r>
      <w:r w:rsidRPr="009337BC">
        <w:rPr>
          <w:b/>
          <w:bCs/>
          <w:lang w:val="es-CO"/>
        </w:rPr>
        <w:t>alojamiento.</w:t>
      </w:r>
    </w:p>
    <w:p w14:paraId="5D6A6FE8" w14:textId="77777777" w:rsidR="009337BC" w:rsidRDefault="009337BC" w:rsidP="00482AE6">
      <w:pPr>
        <w:jc w:val="both"/>
        <w:rPr>
          <w:b/>
          <w:bCs/>
          <w:lang w:val="es-CO"/>
        </w:rPr>
      </w:pPr>
    </w:p>
    <w:p w14:paraId="1BC16FB9" w14:textId="6F2E4719" w:rsidR="009337BC" w:rsidRPr="009337BC" w:rsidRDefault="009337BC" w:rsidP="00482AE6">
      <w:pPr>
        <w:jc w:val="both"/>
        <w:rPr>
          <w:b/>
          <w:bCs/>
          <w:lang w:val="es-CO"/>
        </w:rPr>
      </w:pPr>
      <w:r w:rsidRPr="009337BC">
        <w:rPr>
          <w:b/>
          <w:bCs/>
          <w:lang w:val="es-CO"/>
        </w:rPr>
        <w:t>Dia 9o (Domingo) HEIDELBERG-RUTA ROMANTICAMUNICH</w:t>
      </w:r>
      <w:r>
        <w:rPr>
          <w:b/>
          <w:bCs/>
          <w:lang w:val="es-CO"/>
        </w:rPr>
        <w:t xml:space="preserve"> </w:t>
      </w:r>
      <w:r w:rsidRPr="009337BC">
        <w:rPr>
          <w:b/>
          <w:bCs/>
          <w:lang w:val="es-CO"/>
        </w:rPr>
        <w:t>(420 km)</w:t>
      </w:r>
    </w:p>
    <w:p w14:paraId="43FC2D99" w14:textId="50FC4741" w:rsidR="009337BC" w:rsidRPr="009337BC" w:rsidRDefault="009337BC" w:rsidP="00482AE6">
      <w:pPr>
        <w:jc w:val="both"/>
        <w:rPr>
          <w:lang w:val="es-CO"/>
        </w:rPr>
      </w:pPr>
      <w:r w:rsidRPr="009337BC">
        <w:rPr>
          <w:b/>
          <w:bCs/>
          <w:lang w:val="es-CO"/>
        </w:rPr>
        <w:t xml:space="preserve">Desayuno. </w:t>
      </w:r>
      <w:r w:rsidRPr="009337BC">
        <w:rPr>
          <w:lang w:val="es-CO"/>
        </w:rPr>
        <w:t xml:space="preserve">Salida hacia </w:t>
      </w:r>
      <w:proofErr w:type="spellStart"/>
      <w:r w:rsidRPr="009337BC">
        <w:rPr>
          <w:lang w:val="es-CO"/>
        </w:rPr>
        <w:t>Rotemburgo</w:t>
      </w:r>
      <w:proofErr w:type="spellEnd"/>
      <w:r w:rsidRPr="009337BC">
        <w:rPr>
          <w:lang w:val="es-CO"/>
        </w:rPr>
        <w:t>. Tiempo libre para</w:t>
      </w:r>
      <w:r>
        <w:rPr>
          <w:lang w:val="es-CO"/>
        </w:rPr>
        <w:t xml:space="preserve"> </w:t>
      </w:r>
      <w:r w:rsidRPr="009337BC">
        <w:rPr>
          <w:lang w:val="es-CO"/>
        </w:rPr>
        <w:t>admirar esta bella ciudad medieval que conserva sus</w:t>
      </w:r>
      <w:r>
        <w:rPr>
          <w:lang w:val="es-CO"/>
        </w:rPr>
        <w:t xml:space="preserve"> </w:t>
      </w:r>
      <w:r w:rsidRPr="009337BC">
        <w:rPr>
          <w:lang w:val="es-CO"/>
        </w:rPr>
        <w:t>murallas, torres y puertas originales, contemplar sus típicas</w:t>
      </w:r>
    </w:p>
    <w:p w14:paraId="0C16B331" w14:textId="21B29942" w:rsidR="009337BC" w:rsidRPr="009337BC" w:rsidRDefault="009337BC" w:rsidP="00482AE6">
      <w:pPr>
        <w:jc w:val="both"/>
        <w:rPr>
          <w:lang w:val="es-CO"/>
        </w:rPr>
      </w:pPr>
      <w:r w:rsidRPr="009337BC">
        <w:rPr>
          <w:lang w:val="es-CO"/>
        </w:rPr>
        <w:t>calles y la antigua arquitectura germana. Continuación a</w:t>
      </w:r>
      <w:r>
        <w:rPr>
          <w:lang w:val="es-CO"/>
        </w:rPr>
        <w:t xml:space="preserve"> </w:t>
      </w:r>
      <w:r w:rsidRPr="009337BC">
        <w:rPr>
          <w:lang w:val="es-CO"/>
        </w:rPr>
        <w:t>través de la Ruta Romántica contemplando sus bellos paisajes</w:t>
      </w:r>
      <w:r>
        <w:rPr>
          <w:lang w:val="es-CO"/>
        </w:rPr>
        <w:t xml:space="preserve"> </w:t>
      </w:r>
      <w:r w:rsidRPr="009337BC">
        <w:rPr>
          <w:lang w:val="es-CO"/>
        </w:rPr>
        <w:t>para llegar a Munich, capital del Estado de Baviera e</w:t>
      </w:r>
    </w:p>
    <w:p w14:paraId="4FD3CE2F" w14:textId="0292241A" w:rsidR="00D52657" w:rsidRDefault="009337BC" w:rsidP="00482AE6">
      <w:pPr>
        <w:jc w:val="both"/>
        <w:rPr>
          <w:b/>
          <w:bCs/>
          <w:lang w:val="es-CO"/>
        </w:rPr>
      </w:pPr>
      <w:r w:rsidRPr="009337BC">
        <w:rPr>
          <w:lang w:val="es-CO"/>
        </w:rPr>
        <w:t>importante centro económico y universitario de Alemania.</w:t>
      </w:r>
      <w:r>
        <w:rPr>
          <w:lang w:val="es-CO"/>
        </w:rPr>
        <w:t xml:space="preserve"> </w:t>
      </w:r>
      <w:r w:rsidRPr="009337BC">
        <w:rPr>
          <w:lang w:val="es-CO"/>
        </w:rPr>
        <w:t>Posibilidad de realizar una visita opcional para conocer</w:t>
      </w:r>
      <w:r>
        <w:rPr>
          <w:lang w:val="es-CO"/>
        </w:rPr>
        <w:t xml:space="preserve"> </w:t>
      </w:r>
      <w:r w:rsidRPr="009337BC">
        <w:rPr>
          <w:lang w:val="es-CO"/>
        </w:rPr>
        <w:t xml:space="preserve">los lugares más emblemáticos de la ciudad. </w:t>
      </w:r>
      <w:r w:rsidRPr="009337BC">
        <w:rPr>
          <w:b/>
          <w:bCs/>
          <w:lang w:val="es-CO"/>
        </w:rPr>
        <w:t>Alojamiento.</w:t>
      </w:r>
    </w:p>
    <w:p w14:paraId="2ADA99C4" w14:textId="77777777" w:rsidR="009337BC" w:rsidRDefault="009337BC" w:rsidP="00482AE6">
      <w:pPr>
        <w:jc w:val="both"/>
        <w:rPr>
          <w:b/>
          <w:bCs/>
          <w:lang w:val="es-CO"/>
        </w:rPr>
      </w:pPr>
    </w:p>
    <w:p w14:paraId="5CADBD6E" w14:textId="6CABE618" w:rsidR="009337BC" w:rsidRPr="009337BC" w:rsidRDefault="009337BC" w:rsidP="00482AE6">
      <w:pPr>
        <w:jc w:val="both"/>
        <w:rPr>
          <w:b/>
          <w:bCs/>
          <w:lang w:val="es-CO"/>
        </w:rPr>
      </w:pPr>
      <w:r w:rsidRPr="009337BC">
        <w:rPr>
          <w:b/>
          <w:bCs/>
          <w:lang w:val="es-CO"/>
        </w:rPr>
        <w:t>Dia 10o (Lunes) MUNICH-INNSBRUCK-VERONAVENECIA</w:t>
      </w:r>
      <w:r>
        <w:rPr>
          <w:b/>
          <w:bCs/>
          <w:lang w:val="es-CO"/>
        </w:rPr>
        <w:t xml:space="preserve"> </w:t>
      </w:r>
      <w:r w:rsidRPr="009337BC">
        <w:rPr>
          <w:b/>
          <w:bCs/>
          <w:lang w:val="es-CO"/>
        </w:rPr>
        <w:t>(557 km)</w:t>
      </w:r>
    </w:p>
    <w:p w14:paraId="620F4AED" w14:textId="16079823" w:rsidR="009337BC" w:rsidRPr="009337BC" w:rsidRDefault="009337BC" w:rsidP="00482AE6">
      <w:pPr>
        <w:jc w:val="both"/>
        <w:rPr>
          <w:lang w:val="es-CO"/>
        </w:rPr>
      </w:pPr>
      <w:r w:rsidRPr="009337BC">
        <w:rPr>
          <w:b/>
          <w:bCs/>
          <w:lang w:val="es-CO"/>
        </w:rPr>
        <w:t xml:space="preserve">Desayuno. </w:t>
      </w:r>
      <w:r w:rsidRPr="009337BC">
        <w:rPr>
          <w:lang w:val="es-CO"/>
        </w:rPr>
        <w:t>Salida hacia la frontera austriaca, entre inigualables</w:t>
      </w:r>
      <w:r>
        <w:rPr>
          <w:lang w:val="es-CO"/>
        </w:rPr>
        <w:t xml:space="preserve"> </w:t>
      </w:r>
      <w:r w:rsidRPr="009337BC">
        <w:rPr>
          <w:lang w:val="es-CO"/>
        </w:rPr>
        <w:t>paisajes alpinos para llegar a Innsbruck, capital</w:t>
      </w:r>
      <w:r>
        <w:rPr>
          <w:lang w:val="es-CO"/>
        </w:rPr>
        <w:t xml:space="preserve"> </w:t>
      </w:r>
      <w:r w:rsidRPr="009337BC">
        <w:rPr>
          <w:lang w:val="es-CO"/>
        </w:rPr>
        <w:t>del Tirol. Tiempo libre. Continuaremos por la autopista</w:t>
      </w:r>
    </w:p>
    <w:p w14:paraId="0DF681D1" w14:textId="22C60DE9" w:rsidR="009337BC" w:rsidRPr="009337BC" w:rsidRDefault="009337BC" w:rsidP="00482AE6">
      <w:pPr>
        <w:jc w:val="both"/>
        <w:rPr>
          <w:lang w:val="es-CO"/>
        </w:rPr>
      </w:pPr>
      <w:r w:rsidRPr="009337BC">
        <w:rPr>
          <w:lang w:val="es-CO"/>
        </w:rPr>
        <w:t>atravesando el impresionante Paso Alpino de Brenner, con</w:t>
      </w:r>
      <w:r>
        <w:rPr>
          <w:lang w:val="es-CO"/>
        </w:rPr>
        <w:t xml:space="preserve"> </w:t>
      </w:r>
      <w:r w:rsidRPr="009337BC">
        <w:rPr>
          <w:lang w:val="es-CO"/>
        </w:rPr>
        <w:t xml:space="preserve">uno de los puentes más altos de Europa </w:t>
      </w:r>
      <w:r w:rsidRPr="009337BC">
        <w:rPr>
          <w:rFonts w:hint="eastAsia"/>
          <w:lang w:val="es-CO"/>
        </w:rPr>
        <w:t>“</w:t>
      </w:r>
      <w:proofErr w:type="spellStart"/>
      <w:r w:rsidRPr="009337BC">
        <w:rPr>
          <w:lang w:val="es-CO"/>
        </w:rPr>
        <w:t>Europabrucke</w:t>
      </w:r>
      <w:proofErr w:type="spellEnd"/>
      <w:r w:rsidRPr="009337BC">
        <w:rPr>
          <w:rFonts w:hint="eastAsia"/>
          <w:lang w:val="es-CO"/>
        </w:rPr>
        <w:t>”</w:t>
      </w:r>
      <w:r>
        <w:rPr>
          <w:lang w:val="es-CO"/>
        </w:rPr>
        <w:t xml:space="preserve"> </w:t>
      </w:r>
      <w:r w:rsidRPr="009337BC">
        <w:rPr>
          <w:lang w:val="es-CO"/>
        </w:rPr>
        <w:t>hacia Italia para llegar a Verona, ciudad inmortalizada por</w:t>
      </w:r>
    </w:p>
    <w:p w14:paraId="35A33AF6" w14:textId="56C7BB37" w:rsidR="009337BC" w:rsidRPr="009337BC" w:rsidRDefault="009337BC" w:rsidP="00482AE6">
      <w:pPr>
        <w:jc w:val="both"/>
        <w:rPr>
          <w:lang w:val="es-CO"/>
        </w:rPr>
      </w:pPr>
      <w:r w:rsidRPr="009337BC">
        <w:rPr>
          <w:lang w:val="es-CO"/>
        </w:rPr>
        <w:t xml:space="preserve">William Shakespeare en su obra </w:t>
      </w:r>
      <w:r w:rsidRPr="009337BC">
        <w:rPr>
          <w:rFonts w:hint="eastAsia"/>
          <w:lang w:val="es-CO"/>
        </w:rPr>
        <w:t>“</w:t>
      </w:r>
      <w:r w:rsidRPr="009337BC">
        <w:rPr>
          <w:lang w:val="es-CO"/>
        </w:rPr>
        <w:t>Romeo y Julieta</w:t>
      </w:r>
      <w:r w:rsidRPr="009337BC">
        <w:rPr>
          <w:rFonts w:hint="eastAsia"/>
          <w:lang w:val="es-CO"/>
        </w:rPr>
        <w:t>”</w:t>
      </w:r>
      <w:r w:rsidRPr="009337BC">
        <w:rPr>
          <w:lang w:val="es-CO"/>
        </w:rPr>
        <w:t>. Continuación</w:t>
      </w:r>
      <w:r>
        <w:rPr>
          <w:lang w:val="es-CO"/>
        </w:rPr>
        <w:t xml:space="preserve"> </w:t>
      </w:r>
      <w:r w:rsidRPr="009337BC">
        <w:rPr>
          <w:lang w:val="es-CO"/>
        </w:rPr>
        <w:t xml:space="preserve">del viaje hasta Venecia. </w:t>
      </w:r>
      <w:r w:rsidRPr="009337BC">
        <w:rPr>
          <w:b/>
          <w:bCs/>
          <w:lang w:val="es-CO"/>
        </w:rPr>
        <w:t>Alojamiento.</w:t>
      </w:r>
    </w:p>
    <w:p w14:paraId="5219C4A3" w14:textId="77777777" w:rsidR="009337BC" w:rsidRPr="009337BC" w:rsidRDefault="009337BC" w:rsidP="00482AE6">
      <w:pPr>
        <w:jc w:val="both"/>
        <w:rPr>
          <w:b/>
          <w:bCs/>
          <w:lang w:val="es-CO"/>
        </w:rPr>
      </w:pPr>
      <w:r w:rsidRPr="009337BC">
        <w:rPr>
          <w:b/>
          <w:bCs/>
          <w:lang w:val="es-CO"/>
        </w:rPr>
        <w:lastRenderedPageBreak/>
        <w:t>Dia 11o (Martes) VENECIA-FLORENCIA (256 km)</w:t>
      </w:r>
    </w:p>
    <w:p w14:paraId="45A635C7" w14:textId="7395A37A" w:rsidR="009337BC" w:rsidRPr="009337BC" w:rsidRDefault="009337BC" w:rsidP="00482AE6">
      <w:pPr>
        <w:jc w:val="both"/>
        <w:rPr>
          <w:lang w:val="es-CO"/>
        </w:rPr>
      </w:pPr>
      <w:r w:rsidRPr="009337BC">
        <w:rPr>
          <w:b/>
          <w:bCs/>
          <w:lang w:val="es-CO"/>
        </w:rPr>
        <w:t xml:space="preserve">Desayuno. </w:t>
      </w:r>
      <w:r w:rsidRPr="009337BC">
        <w:rPr>
          <w:lang w:val="es-CO"/>
        </w:rPr>
        <w:t xml:space="preserve">Salida hacia el </w:t>
      </w:r>
      <w:proofErr w:type="spellStart"/>
      <w:r w:rsidRPr="009337BC">
        <w:rPr>
          <w:lang w:val="es-CO"/>
        </w:rPr>
        <w:t>Tronchetto</w:t>
      </w:r>
      <w:proofErr w:type="spellEnd"/>
      <w:r w:rsidRPr="009337BC">
        <w:rPr>
          <w:lang w:val="es-CO"/>
        </w:rPr>
        <w:t xml:space="preserve"> para embarcar</w:t>
      </w:r>
      <w:r>
        <w:rPr>
          <w:lang w:val="es-CO"/>
        </w:rPr>
        <w:t xml:space="preserve"> </w:t>
      </w:r>
      <w:r w:rsidRPr="009337BC">
        <w:rPr>
          <w:lang w:val="es-CO"/>
        </w:rPr>
        <w:t>hacia la Plaza de San Marcos, donde comenzaremos</w:t>
      </w:r>
      <w:r>
        <w:rPr>
          <w:lang w:val="es-CO"/>
        </w:rPr>
        <w:t xml:space="preserve"> </w:t>
      </w:r>
      <w:r w:rsidRPr="009337BC">
        <w:rPr>
          <w:lang w:val="es-CO"/>
        </w:rPr>
        <w:t>nuestra visita panorámica a pie de esta singular ciudad</w:t>
      </w:r>
      <w:r>
        <w:rPr>
          <w:lang w:val="es-CO"/>
        </w:rPr>
        <w:t xml:space="preserve"> </w:t>
      </w:r>
      <w:r w:rsidRPr="009337BC">
        <w:rPr>
          <w:lang w:val="es-CO"/>
        </w:rPr>
        <w:t>construida sobre 118 islas con románticos puentes y</w:t>
      </w:r>
      <w:r>
        <w:rPr>
          <w:lang w:val="es-CO"/>
        </w:rPr>
        <w:t xml:space="preserve"> </w:t>
      </w:r>
      <w:r w:rsidRPr="009337BC">
        <w:rPr>
          <w:lang w:val="es-CO"/>
        </w:rPr>
        <w:t>canales, admirando la magnífica fachada de la Basílica</w:t>
      </w:r>
    </w:p>
    <w:p w14:paraId="0E9EE6A9" w14:textId="46748DCA" w:rsidR="009337BC" w:rsidRPr="009337BC" w:rsidRDefault="009337BC" w:rsidP="00482AE6">
      <w:pPr>
        <w:jc w:val="both"/>
        <w:rPr>
          <w:lang w:val="es-CO"/>
        </w:rPr>
      </w:pPr>
      <w:r w:rsidRPr="009337BC">
        <w:rPr>
          <w:lang w:val="es-CO"/>
        </w:rPr>
        <w:t>de San Marcos, su Campanario, Palacio Ducal, el famoso</w:t>
      </w:r>
      <w:r>
        <w:rPr>
          <w:lang w:val="es-CO"/>
        </w:rPr>
        <w:t xml:space="preserve"> </w:t>
      </w:r>
      <w:r w:rsidRPr="009337BC">
        <w:rPr>
          <w:lang w:val="es-CO"/>
        </w:rPr>
        <w:t>Puente de los Suspiros... Tiempo libre a su disposición.</w:t>
      </w:r>
      <w:r>
        <w:rPr>
          <w:lang w:val="es-CO"/>
        </w:rPr>
        <w:t xml:space="preserve"> </w:t>
      </w:r>
      <w:r w:rsidRPr="009337BC">
        <w:rPr>
          <w:lang w:val="es-CO"/>
        </w:rPr>
        <w:t>Posibilidad de realizar opcionalmente una exclusiva</w:t>
      </w:r>
      <w:r>
        <w:rPr>
          <w:lang w:val="es-CO"/>
        </w:rPr>
        <w:t xml:space="preserve"> </w:t>
      </w:r>
      <w:r w:rsidRPr="009337BC">
        <w:rPr>
          <w:lang w:val="es-CO"/>
        </w:rPr>
        <w:t>navegación por la Laguna Veneciana. Continuación</w:t>
      </w:r>
      <w:r>
        <w:rPr>
          <w:lang w:val="es-CO"/>
        </w:rPr>
        <w:t xml:space="preserve"> </w:t>
      </w:r>
      <w:r w:rsidRPr="009337BC">
        <w:rPr>
          <w:lang w:val="es-CO"/>
        </w:rPr>
        <w:t>hacia Florencia, capital de la Toscana y cuna del Renacimiento.</w:t>
      </w:r>
      <w:r>
        <w:rPr>
          <w:lang w:val="es-CO"/>
        </w:rPr>
        <w:t xml:space="preserve"> </w:t>
      </w:r>
      <w:r w:rsidRPr="009337BC">
        <w:rPr>
          <w:b/>
          <w:bCs/>
          <w:lang w:val="es-CO"/>
        </w:rPr>
        <w:t>Alojamiento.</w:t>
      </w:r>
    </w:p>
    <w:p w14:paraId="71570FFB" w14:textId="77777777" w:rsidR="009337BC" w:rsidRDefault="009337BC" w:rsidP="00482AE6">
      <w:pPr>
        <w:jc w:val="both"/>
        <w:rPr>
          <w:b/>
          <w:bCs/>
          <w:lang w:val="es-CO"/>
        </w:rPr>
      </w:pPr>
    </w:p>
    <w:p w14:paraId="0103A0CA" w14:textId="00705AC6" w:rsidR="009337BC" w:rsidRPr="009337BC" w:rsidRDefault="009337BC" w:rsidP="00482AE6">
      <w:pPr>
        <w:jc w:val="both"/>
        <w:rPr>
          <w:b/>
          <w:bCs/>
          <w:lang w:val="es-CO"/>
        </w:rPr>
      </w:pPr>
      <w:r w:rsidRPr="009337BC">
        <w:rPr>
          <w:b/>
          <w:bCs/>
          <w:lang w:val="es-CO"/>
        </w:rPr>
        <w:t>Dia 12o (</w:t>
      </w:r>
      <w:proofErr w:type="spellStart"/>
      <w:r w:rsidRPr="009337BC">
        <w:rPr>
          <w:b/>
          <w:bCs/>
          <w:lang w:val="es-CO"/>
        </w:rPr>
        <w:t>Miercoles</w:t>
      </w:r>
      <w:proofErr w:type="spellEnd"/>
      <w:r w:rsidRPr="009337BC">
        <w:rPr>
          <w:b/>
          <w:bCs/>
          <w:lang w:val="es-CO"/>
        </w:rPr>
        <w:t>) FLORENCIA-ROMA (275 km)</w:t>
      </w:r>
    </w:p>
    <w:p w14:paraId="6AA3ADFF" w14:textId="3B119076" w:rsidR="009337BC" w:rsidRPr="00A81C72" w:rsidRDefault="009337BC" w:rsidP="00482AE6">
      <w:pPr>
        <w:jc w:val="both"/>
        <w:rPr>
          <w:lang w:val="es-CO"/>
        </w:rPr>
      </w:pPr>
      <w:r w:rsidRPr="009337BC">
        <w:rPr>
          <w:b/>
          <w:bCs/>
          <w:lang w:val="es-CO"/>
        </w:rPr>
        <w:t xml:space="preserve">Desayuno. </w:t>
      </w:r>
      <w:r w:rsidRPr="009337BC">
        <w:rPr>
          <w:lang w:val="es-CO"/>
        </w:rPr>
        <w:t>Visita panorámica a pie de esta ciudad rebosante</w:t>
      </w:r>
      <w:r>
        <w:rPr>
          <w:lang w:val="es-CO"/>
        </w:rPr>
        <w:t xml:space="preserve"> </w:t>
      </w:r>
      <w:r w:rsidRPr="009337BC">
        <w:rPr>
          <w:lang w:val="es-CO"/>
        </w:rPr>
        <w:t>de arte, historia y cultura, por donde pasaron Miguel</w:t>
      </w:r>
      <w:r>
        <w:rPr>
          <w:lang w:val="es-CO"/>
        </w:rPr>
        <w:t xml:space="preserve"> </w:t>
      </w:r>
      <w:r w:rsidRPr="009337BC">
        <w:rPr>
          <w:lang w:val="es-CO"/>
        </w:rPr>
        <w:t>Angel o Dante Alighieri. Conoceremos sus importantes</w:t>
      </w:r>
      <w:r w:rsidR="00A81C72">
        <w:rPr>
          <w:lang w:val="es-CO"/>
        </w:rPr>
        <w:t xml:space="preserve"> </w:t>
      </w:r>
      <w:r w:rsidRPr="009337BC">
        <w:rPr>
          <w:lang w:val="es-CO"/>
        </w:rPr>
        <w:t xml:space="preserve">joyas arquitectónicas: la Catedral de Santa María </w:t>
      </w:r>
      <w:proofErr w:type="spellStart"/>
      <w:r w:rsidRPr="009337BC">
        <w:rPr>
          <w:lang w:val="es-CO"/>
        </w:rPr>
        <w:t>dei</w:t>
      </w:r>
      <w:proofErr w:type="spellEnd"/>
      <w:r w:rsidRPr="009337BC">
        <w:rPr>
          <w:lang w:val="es-CO"/>
        </w:rPr>
        <w:t xml:space="preserve"> Fiori,</w:t>
      </w:r>
      <w:r>
        <w:rPr>
          <w:lang w:val="es-CO"/>
        </w:rPr>
        <w:t xml:space="preserve"> </w:t>
      </w:r>
      <w:r w:rsidRPr="009337BC">
        <w:rPr>
          <w:lang w:val="es-CO"/>
        </w:rPr>
        <w:t>con su bello campanile y el baptisterio con las famosas</w:t>
      </w:r>
      <w:r>
        <w:rPr>
          <w:lang w:val="es-CO"/>
        </w:rPr>
        <w:t xml:space="preserve"> </w:t>
      </w:r>
      <w:r w:rsidRPr="009337BC">
        <w:rPr>
          <w:lang w:val="es-CO"/>
        </w:rPr>
        <w:t xml:space="preserve">Puertas del Paraiso de Ghiberti, la Plaza de la </w:t>
      </w:r>
      <w:proofErr w:type="spellStart"/>
      <w:r w:rsidRPr="009337BC">
        <w:rPr>
          <w:lang w:val="es-CO"/>
        </w:rPr>
        <w:t>Signoria</w:t>
      </w:r>
      <w:proofErr w:type="spellEnd"/>
      <w:r w:rsidRPr="009337BC">
        <w:rPr>
          <w:lang w:val="es-CO"/>
        </w:rPr>
        <w:t>,</w:t>
      </w:r>
      <w:r w:rsidR="00A81C72">
        <w:rPr>
          <w:lang w:val="es-CO"/>
        </w:rPr>
        <w:t xml:space="preserve"> </w:t>
      </w:r>
      <w:r w:rsidRPr="009337BC">
        <w:rPr>
          <w:lang w:val="es-CO"/>
        </w:rPr>
        <w:t>el Ponte Vecchio</w:t>
      </w:r>
      <w:r w:rsidRPr="009337BC">
        <w:rPr>
          <w:rFonts w:hint="eastAsia"/>
          <w:lang w:val="es-CO"/>
        </w:rPr>
        <w:t>…</w:t>
      </w:r>
      <w:r w:rsidRPr="009337BC">
        <w:rPr>
          <w:lang w:val="es-CO"/>
        </w:rPr>
        <w:t xml:space="preserve"> Posteriormente, salida hacia Roma.</w:t>
      </w:r>
      <w:r>
        <w:rPr>
          <w:lang w:val="es-CO"/>
        </w:rPr>
        <w:t xml:space="preserve"> </w:t>
      </w:r>
      <w:r w:rsidRPr="009337BC">
        <w:rPr>
          <w:b/>
          <w:bCs/>
          <w:lang w:val="es-CO"/>
        </w:rPr>
        <w:t>Alojamiento.</w:t>
      </w:r>
    </w:p>
    <w:p w14:paraId="5A1BB71A" w14:textId="77777777" w:rsidR="00047DBA" w:rsidRDefault="00047DBA" w:rsidP="00482AE6">
      <w:pPr>
        <w:jc w:val="both"/>
        <w:rPr>
          <w:b/>
          <w:bCs/>
          <w:lang w:val="es-CO"/>
        </w:rPr>
      </w:pPr>
    </w:p>
    <w:p w14:paraId="7903B8FF" w14:textId="77777777" w:rsidR="00047DBA" w:rsidRPr="00047DBA" w:rsidRDefault="00047DBA" w:rsidP="00482AE6">
      <w:pPr>
        <w:jc w:val="both"/>
        <w:rPr>
          <w:b/>
          <w:bCs/>
          <w:lang w:val="es-CO"/>
        </w:rPr>
      </w:pPr>
      <w:r w:rsidRPr="00047DBA">
        <w:rPr>
          <w:b/>
          <w:bCs/>
          <w:lang w:val="es-CO"/>
        </w:rPr>
        <w:t>Dia 13o (Jueves) ROMA</w:t>
      </w:r>
    </w:p>
    <w:p w14:paraId="3C43E5DC" w14:textId="2FAB9F7D" w:rsidR="00047DBA" w:rsidRPr="00047DBA" w:rsidRDefault="00047DBA" w:rsidP="00482AE6">
      <w:pPr>
        <w:jc w:val="both"/>
        <w:rPr>
          <w:lang w:val="es-CO"/>
        </w:rPr>
      </w:pPr>
      <w:r w:rsidRPr="00047DBA">
        <w:rPr>
          <w:b/>
          <w:bCs/>
          <w:lang w:val="es-CO"/>
        </w:rPr>
        <w:t xml:space="preserve">Alojamiento y desayuno. </w:t>
      </w:r>
      <w:r w:rsidRPr="00047DBA">
        <w:rPr>
          <w:lang w:val="es-CO"/>
        </w:rPr>
        <w:t>Visita panorámica de la Ciudad</w:t>
      </w:r>
      <w:r>
        <w:rPr>
          <w:lang w:val="es-CO"/>
        </w:rPr>
        <w:t xml:space="preserve"> </w:t>
      </w:r>
      <w:r w:rsidRPr="00047DBA">
        <w:rPr>
          <w:lang w:val="es-CO"/>
        </w:rPr>
        <w:t>Imperial: Piazza Venezia, Foros Imperiales, Coliseo, Arco</w:t>
      </w:r>
      <w:r>
        <w:rPr>
          <w:lang w:val="es-CO"/>
        </w:rPr>
        <w:t xml:space="preserve"> </w:t>
      </w:r>
      <w:r w:rsidRPr="00047DBA">
        <w:rPr>
          <w:lang w:val="es-CO"/>
        </w:rPr>
        <w:t>de Constantino, Circo Máximo y la imponente Plaza de San</w:t>
      </w:r>
    </w:p>
    <w:p w14:paraId="62BED683" w14:textId="3CC68AB2" w:rsidR="00047DBA" w:rsidRPr="00047DBA" w:rsidRDefault="00047DBA" w:rsidP="00482AE6">
      <w:pPr>
        <w:jc w:val="both"/>
        <w:rPr>
          <w:lang w:val="es-CO"/>
        </w:rPr>
      </w:pPr>
      <w:r w:rsidRPr="00047DBA">
        <w:rPr>
          <w:lang w:val="es-CO"/>
        </w:rPr>
        <w:t>Pedro en el Vaticano. Posibilidad de visitar opcionalmente</w:t>
      </w:r>
      <w:r>
        <w:rPr>
          <w:lang w:val="es-CO"/>
        </w:rPr>
        <w:t xml:space="preserve"> </w:t>
      </w:r>
      <w:r w:rsidRPr="00047DBA">
        <w:rPr>
          <w:lang w:val="es-CO"/>
        </w:rPr>
        <w:t>los famosos Museos Vaticanos y la Capilla Sixtina, con los</w:t>
      </w:r>
      <w:r>
        <w:rPr>
          <w:lang w:val="es-CO"/>
        </w:rPr>
        <w:t xml:space="preserve"> </w:t>
      </w:r>
      <w:r w:rsidRPr="00047DBA">
        <w:rPr>
          <w:lang w:val="es-CO"/>
        </w:rPr>
        <w:t>impresionantes frescos de Miguel Angel, utilizando nuestras</w:t>
      </w:r>
    </w:p>
    <w:p w14:paraId="0ED395A4" w14:textId="7B4B0683" w:rsidR="00047DBA" w:rsidRPr="00047DBA" w:rsidRDefault="00047DBA" w:rsidP="00482AE6">
      <w:pPr>
        <w:jc w:val="both"/>
        <w:rPr>
          <w:lang w:val="es-CO"/>
        </w:rPr>
      </w:pPr>
      <w:r w:rsidRPr="00047DBA">
        <w:rPr>
          <w:lang w:val="es-CO"/>
        </w:rPr>
        <w:t>reservas exclusivas, que le evitaran largas esperas en</w:t>
      </w:r>
      <w:r>
        <w:rPr>
          <w:lang w:val="es-CO"/>
        </w:rPr>
        <w:t xml:space="preserve"> </w:t>
      </w:r>
      <w:r w:rsidRPr="00047DBA">
        <w:rPr>
          <w:lang w:val="es-CO"/>
        </w:rPr>
        <w:t>el ingreso. Por la tarde, podrá realizar una visita opcional</w:t>
      </w:r>
      <w:r>
        <w:rPr>
          <w:lang w:val="es-CO"/>
        </w:rPr>
        <w:t xml:space="preserve"> </w:t>
      </w:r>
      <w:r w:rsidRPr="00047DBA">
        <w:rPr>
          <w:lang w:val="es-CO"/>
        </w:rPr>
        <w:t>para conocer la Roma Barroca, con sus famosas fuentes,</w:t>
      </w:r>
      <w:r>
        <w:rPr>
          <w:lang w:val="es-CO"/>
        </w:rPr>
        <w:t xml:space="preserve"> </w:t>
      </w:r>
      <w:r w:rsidRPr="00047DBA">
        <w:rPr>
          <w:lang w:val="es-CO"/>
        </w:rPr>
        <w:t>plazas y palacios papales, desde los cuales se gobernaron</w:t>
      </w:r>
      <w:r>
        <w:rPr>
          <w:lang w:val="es-CO"/>
        </w:rPr>
        <w:t xml:space="preserve"> </w:t>
      </w:r>
      <w:r w:rsidRPr="00047DBA">
        <w:rPr>
          <w:lang w:val="es-CO"/>
        </w:rPr>
        <w:t>los Estados Pontificios.</w:t>
      </w:r>
    </w:p>
    <w:p w14:paraId="7AC57F1B" w14:textId="77777777" w:rsidR="00047DBA" w:rsidRDefault="00047DBA" w:rsidP="00482AE6">
      <w:pPr>
        <w:jc w:val="both"/>
        <w:rPr>
          <w:b/>
          <w:bCs/>
          <w:lang w:val="es-CO"/>
        </w:rPr>
      </w:pPr>
    </w:p>
    <w:p w14:paraId="66205E03" w14:textId="0845D9E9" w:rsidR="00047DBA" w:rsidRPr="00047DBA" w:rsidRDefault="00047DBA" w:rsidP="00482AE6">
      <w:pPr>
        <w:jc w:val="both"/>
        <w:rPr>
          <w:b/>
          <w:bCs/>
          <w:lang w:val="es-CO"/>
        </w:rPr>
      </w:pPr>
      <w:r w:rsidRPr="00047DBA">
        <w:rPr>
          <w:b/>
          <w:bCs/>
          <w:lang w:val="es-CO"/>
        </w:rPr>
        <w:t>Dia 14o (Viernes) ROMA</w:t>
      </w:r>
    </w:p>
    <w:p w14:paraId="7F9E6C7E" w14:textId="5CAFCD09" w:rsidR="00047DBA" w:rsidRPr="00047DBA" w:rsidRDefault="00047DBA" w:rsidP="00482AE6">
      <w:pPr>
        <w:jc w:val="both"/>
        <w:rPr>
          <w:lang w:val="es-CO"/>
        </w:rPr>
      </w:pPr>
      <w:r w:rsidRPr="00047DBA">
        <w:rPr>
          <w:b/>
          <w:bCs/>
          <w:lang w:val="es-CO"/>
        </w:rPr>
        <w:t xml:space="preserve">Alojamiento y desayuno. </w:t>
      </w:r>
      <w:r w:rsidRPr="00047DBA">
        <w:rPr>
          <w:lang w:val="es-CO"/>
        </w:rPr>
        <w:t>Dia libre para actividades</w:t>
      </w:r>
      <w:r>
        <w:rPr>
          <w:lang w:val="es-CO"/>
        </w:rPr>
        <w:t xml:space="preserve"> </w:t>
      </w:r>
      <w:r w:rsidRPr="00047DBA">
        <w:rPr>
          <w:lang w:val="es-CO"/>
        </w:rPr>
        <w:t>personales, en el que recomendamos efectuar, opcionalmente,</w:t>
      </w:r>
      <w:r>
        <w:rPr>
          <w:lang w:val="es-CO"/>
        </w:rPr>
        <w:t xml:space="preserve"> </w:t>
      </w:r>
      <w:r w:rsidRPr="00047DBA">
        <w:rPr>
          <w:lang w:val="es-CO"/>
        </w:rPr>
        <w:t>algunas excursiones: visita al interior del Coliseo</w:t>
      </w:r>
      <w:r>
        <w:rPr>
          <w:lang w:val="es-CO"/>
        </w:rPr>
        <w:t xml:space="preserve"> </w:t>
      </w:r>
      <w:r w:rsidRPr="00047DBA">
        <w:rPr>
          <w:lang w:val="es-CO"/>
        </w:rPr>
        <w:t>con paseo por el Foro Romano, o la excursión a Napoles,</w:t>
      </w:r>
      <w:r>
        <w:rPr>
          <w:lang w:val="es-CO"/>
        </w:rPr>
        <w:t xml:space="preserve"> </w:t>
      </w:r>
      <w:r w:rsidRPr="00047DBA">
        <w:rPr>
          <w:lang w:val="es-CO"/>
        </w:rPr>
        <w:t>con breve recorrido panorámico. Capri, mítica isla que</w:t>
      </w:r>
      <w:r>
        <w:rPr>
          <w:lang w:val="es-CO"/>
        </w:rPr>
        <w:t xml:space="preserve"> </w:t>
      </w:r>
      <w:r w:rsidRPr="00047DBA">
        <w:rPr>
          <w:lang w:val="es-CO"/>
        </w:rPr>
        <w:t>cautivo a los Emperadores Romanos, por sus bellezas</w:t>
      </w:r>
      <w:r>
        <w:rPr>
          <w:lang w:val="es-CO"/>
        </w:rPr>
        <w:t xml:space="preserve"> </w:t>
      </w:r>
      <w:r w:rsidRPr="00047DBA">
        <w:rPr>
          <w:lang w:val="es-CO"/>
        </w:rPr>
        <w:t>naturales (de Abril a Octubre) o Pompeya, antigua ciudad</w:t>
      </w:r>
      <w:r>
        <w:rPr>
          <w:lang w:val="es-CO"/>
        </w:rPr>
        <w:t xml:space="preserve"> </w:t>
      </w:r>
      <w:r w:rsidRPr="00047DBA">
        <w:rPr>
          <w:lang w:val="es-CO"/>
        </w:rPr>
        <w:t>romana sepultada por las cenizas del volcán Vesubio en</w:t>
      </w:r>
    </w:p>
    <w:p w14:paraId="6C186AEA" w14:textId="408D855F" w:rsidR="00047DBA" w:rsidRPr="00047DBA" w:rsidRDefault="00047DBA" w:rsidP="00482AE6">
      <w:pPr>
        <w:jc w:val="both"/>
        <w:rPr>
          <w:lang w:val="es-CO"/>
        </w:rPr>
      </w:pPr>
      <w:r w:rsidRPr="00047DBA">
        <w:rPr>
          <w:lang w:val="es-CO"/>
        </w:rPr>
        <w:t xml:space="preserve">el </w:t>
      </w:r>
      <w:r w:rsidR="006A3EF6" w:rsidRPr="00047DBA">
        <w:rPr>
          <w:lang w:val="es-CO"/>
        </w:rPr>
        <w:t>año</w:t>
      </w:r>
      <w:r w:rsidRPr="00047DBA">
        <w:rPr>
          <w:lang w:val="es-CO"/>
        </w:rPr>
        <w:t xml:space="preserve"> 79, para conocer los mejores restos </w:t>
      </w:r>
      <w:r>
        <w:rPr>
          <w:lang w:val="es-CO"/>
        </w:rPr>
        <w:t xml:space="preserve">arqueológicos </w:t>
      </w:r>
      <w:r w:rsidRPr="00047DBA">
        <w:rPr>
          <w:lang w:val="es-CO"/>
        </w:rPr>
        <w:t>(de Noviembre a Marzo).</w:t>
      </w:r>
    </w:p>
    <w:p w14:paraId="0E1580E2" w14:textId="77777777" w:rsidR="00047DBA" w:rsidRDefault="00047DBA" w:rsidP="00482AE6">
      <w:pPr>
        <w:jc w:val="both"/>
        <w:rPr>
          <w:b/>
          <w:bCs/>
          <w:lang w:val="es-CO"/>
        </w:rPr>
      </w:pPr>
    </w:p>
    <w:p w14:paraId="7FCA7589" w14:textId="5F59AB82" w:rsidR="00047DBA" w:rsidRPr="00047DBA" w:rsidRDefault="00047DBA" w:rsidP="00482AE6">
      <w:pPr>
        <w:jc w:val="both"/>
        <w:rPr>
          <w:b/>
          <w:bCs/>
          <w:lang w:val="es-CO"/>
        </w:rPr>
      </w:pPr>
      <w:r w:rsidRPr="00047DBA">
        <w:rPr>
          <w:b/>
          <w:bCs/>
          <w:lang w:val="es-CO"/>
        </w:rPr>
        <w:t>Dia 15o (</w:t>
      </w:r>
      <w:proofErr w:type="spellStart"/>
      <w:r w:rsidRPr="00047DBA">
        <w:rPr>
          <w:b/>
          <w:bCs/>
          <w:lang w:val="es-CO"/>
        </w:rPr>
        <w:t>Sabado</w:t>
      </w:r>
      <w:proofErr w:type="spellEnd"/>
      <w:r w:rsidRPr="00047DBA">
        <w:rPr>
          <w:b/>
          <w:bCs/>
          <w:lang w:val="es-CO"/>
        </w:rPr>
        <w:t>) ROMA-PISA-COSTA AZUL (710 km)</w:t>
      </w:r>
    </w:p>
    <w:p w14:paraId="49E3851F" w14:textId="519AC3AD" w:rsidR="00047DBA" w:rsidRPr="00047DBA" w:rsidRDefault="00047DBA" w:rsidP="00482AE6">
      <w:pPr>
        <w:jc w:val="both"/>
        <w:rPr>
          <w:lang w:val="es-CO"/>
        </w:rPr>
      </w:pPr>
      <w:r w:rsidRPr="00047DBA">
        <w:rPr>
          <w:b/>
          <w:bCs/>
          <w:lang w:val="es-CO"/>
        </w:rPr>
        <w:t xml:space="preserve">Desayuno </w:t>
      </w:r>
      <w:r w:rsidRPr="00047DBA">
        <w:rPr>
          <w:lang w:val="es-CO"/>
        </w:rPr>
        <w:t>y salida hacia Pisa con tiempo para conocer</w:t>
      </w:r>
      <w:r>
        <w:rPr>
          <w:lang w:val="es-CO"/>
        </w:rPr>
        <w:t xml:space="preserve"> </w:t>
      </w:r>
      <w:r w:rsidRPr="00047DBA">
        <w:rPr>
          <w:lang w:val="es-CO"/>
        </w:rPr>
        <w:t>la Plaza de los Milagros, donde podremos contemplar el</w:t>
      </w:r>
      <w:r>
        <w:rPr>
          <w:lang w:val="es-CO"/>
        </w:rPr>
        <w:t xml:space="preserve"> </w:t>
      </w:r>
      <w:r w:rsidRPr="00047DBA">
        <w:rPr>
          <w:lang w:val="es-CO"/>
        </w:rPr>
        <w:t>conjunto monumental compuesto por la Catedral, Baptisterio</w:t>
      </w:r>
    </w:p>
    <w:p w14:paraId="2B50F1D4" w14:textId="1376F011" w:rsidR="00047DBA" w:rsidRPr="00047DBA" w:rsidRDefault="00047DBA" w:rsidP="00482AE6">
      <w:pPr>
        <w:jc w:val="both"/>
        <w:rPr>
          <w:lang w:val="es-CO"/>
        </w:rPr>
      </w:pPr>
      <w:r w:rsidRPr="00047DBA">
        <w:rPr>
          <w:lang w:val="es-CO"/>
        </w:rPr>
        <w:t>y el Campanile, la famosa Torre Inclinada. Continuación</w:t>
      </w:r>
      <w:r>
        <w:rPr>
          <w:lang w:val="es-CO"/>
        </w:rPr>
        <w:t xml:space="preserve"> </w:t>
      </w:r>
      <w:r w:rsidRPr="00047DBA">
        <w:rPr>
          <w:lang w:val="es-CO"/>
        </w:rPr>
        <w:t>por la incomparable autopista de las flores hacia</w:t>
      </w:r>
      <w:r>
        <w:rPr>
          <w:lang w:val="es-CO"/>
        </w:rPr>
        <w:t xml:space="preserve"> </w:t>
      </w:r>
      <w:r w:rsidRPr="00047DBA">
        <w:rPr>
          <w:lang w:val="es-CO"/>
        </w:rPr>
        <w:t xml:space="preserve">la Costa Azul. </w:t>
      </w:r>
      <w:r w:rsidRPr="00047DBA">
        <w:rPr>
          <w:b/>
          <w:bCs/>
          <w:lang w:val="es-CO"/>
        </w:rPr>
        <w:t xml:space="preserve">Alojamiento </w:t>
      </w:r>
      <w:r w:rsidRPr="00047DBA">
        <w:rPr>
          <w:lang w:val="es-CO"/>
        </w:rPr>
        <w:t>en su capital, Niza, o en sus</w:t>
      </w:r>
      <w:r>
        <w:rPr>
          <w:lang w:val="es-CO"/>
        </w:rPr>
        <w:t xml:space="preserve"> </w:t>
      </w:r>
      <w:r w:rsidRPr="00047DBA">
        <w:rPr>
          <w:lang w:val="es-CO"/>
        </w:rPr>
        <w:t>proximidades. Posibilidad de participar en una excursión</w:t>
      </w:r>
      <w:r>
        <w:rPr>
          <w:lang w:val="es-CO"/>
        </w:rPr>
        <w:t xml:space="preserve"> </w:t>
      </w:r>
      <w:r w:rsidRPr="00047DBA">
        <w:rPr>
          <w:lang w:val="es-CO"/>
        </w:rPr>
        <w:t>opcional para conocer el Principado de Monaco visitando</w:t>
      </w:r>
      <w:r>
        <w:rPr>
          <w:lang w:val="es-CO"/>
        </w:rPr>
        <w:t xml:space="preserve"> </w:t>
      </w:r>
      <w:r w:rsidRPr="00047DBA">
        <w:rPr>
          <w:lang w:val="es-CO"/>
        </w:rPr>
        <w:t xml:space="preserve">la parte </w:t>
      </w:r>
      <w:r w:rsidR="00A81C72" w:rsidRPr="00047DBA">
        <w:rPr>
          <w:lang w:val="es-CO"/>
        </w:rPr>
        <w:t>histórica,</w:t>
      </w:r>
      <w:r w:rsidRPr="00047DBA">
        <w:rPr>
          <w:lang w:val="es-CO"/>
        </w:rPr>
        <w:t xml:space="preserve"> así como la colina de Montecarlo donde</w:t>
      </w:r>
      <w:r w:rsidR="00A81C72">
        <w:rPr>
          <w:lang w:val="es-CO"/>
        </w:rPr>
        <w:t xml:space="preserve"> </w:t>
      </w:r>
      <w:r w:rsidRPr="00047DBA">
        <w:rPr>
          <w:lang w:val="es-CO"/>
        </w:rPr>
        <w:t>se encuentra su famoso casino.</w:t>
      </w:r>
    </w:p>
    <w:p w14:paraId="7F9EEB9F" w14:textId="77777777" w:rsidR="00047DBA" w:rsidRDefault="00047DBA" w:rsidP="00482AE6">
      <w:pPr>
        <w:jc w:val="both"/>
        <w:rPr>
          <w:b/>
          <w:bCs/>
          <w:lang w:val="es-CO"/>
        </w:rPr>
      </w:pPr>
    </w:p>
    <w:p w14:paraId="5B5A17FF" w14:textId="4BC5D591" w:rsidR="00047DBA" w:rsidRPr="00047DBA" w:rsidRDefault="00047DBA" w:rsidP="00482AE6">
      <w:pPr>
        <w:jc w:val="both"/>
        <w:rPr>
          <w:b/>
          <w:bCs/>
          <w:lang w:val="es-CO"/>
        </w:rPr>
      </w:pPr>
      <w:r w:rsidRPr="00047DBA">
        <w:rPr>
          <w:b/>
          <w:bCs/>
          <w:lang w:val="es-CO"/>
        </w:rPr>
        <w:lastRenderedPageBreak/>
        <w:t>Dia 16o (Domingo) COSTA AZUL-BARCELONA (665 km)</w:t>
      </w:r>
    </w:p>
    <w:p w14:paraId="10B52926" w14:textId="0D518F70" w:rsidR="00047DBA" w:rsidRPr="00047DBA" w:rsidRDefault="00047DBA" w:rsidP="00482AE6">
      <w:pPr>
        <w:jc w:val="both"/>
        <w:rPr>
          <w:lang w:val="es-CO"/>
        </w:rPr>
      </w:pPr>
      <w:r w:rsidRPr="00047DBA">
        <w:rPr>
          <w:b/>
          <w:bCs/>
          <w:lang w:val="es-CO"/>
        </w:rPr>
        <w:t xml:space="preserve">Desayuno. </w:t>
      </w:r>
      <w:r w:rsidRPr="00047DBA">
        <w:rPr>
          <w:lang w:val="es-CO"/>
        </w:rPr>
        <w:t>Salida bordeando la Costa Azul y atravesando</w:t>
      </w:r>
      <w:r>
        <w:rPr>
          <w:lang w:val="es-CO"/>
        </w:rPr>
        <w:t xml:space="preserve"> </w:t>
      </w:r>
      <w:r w:rsidRPr="00047DBA">
        <w:rPr>
          <w:lang w:val="es-CO"/>
        </w:rPr>
        <w:t>la región de la Provenza Francesa llegaremos, cruzando la</w:t>
      </w:r>
      <w:r>
        <w:rPr>
          <w:lang w:val="es-CO"/>
        </w:rPr>
        <w:t xml:space="preserve"> </w:t>
      </w:r>
      <w:r w:rsidRPr="00047DBA">
        <w:rPr>
          <w:lang w:val="es-CO"/>
        </w:rPr>
        <w:t>frontera española, a la ciudad de Barcelona. Breve recorrido</w:t>
      </w:r>
    </w:p>
    <w:p w14:paraId="7C70AAF3" w14:textId="41E4E21E" w:rsidR="00047DBA" w:rsidRPr="00047DBA" w:rsidRDefault="00047DBA" w:rsidP="00482AE6">
      <w:pPr>
        <w:jc w:val="both"/>
        <w:rPr>
          <w:lang w:val="es-CO"/>
        </w:rPr>
      </w:pPr>
      <w:r w:rsidRPr="00047DBA">
        <w:rPr>
          <w:lang w:val="es-CO"/>
        </w:rPr>
        <w:t>panorámico a través de sus famosas Avenidas, para admirar</w:t>
      </w:r>
      <w:r>
        <w:rPr>
          <w:lang w:val="es-CO"/>
        </w:rPr>
        <w:t xml:space="preserve"> </w:t>
      </w:r>
      <w:r w:rsidRPr="00047DBA">
        <w:rPr>
          <w:lang w:val="es-CO"/>
        </w:rPr>
        <w:t>el contraste entre la parte medieval y el modernismo catalán,</w:t>
      </w:r>
      <w:r>
        <w:rPr>
          <w:lang w:val="es-CO"/>
        </w:rPr>
        <w:t xml:space="preserve"> </w:t>
      </w:r>
      <w:r w:rsidRPr="00047DBA">
        <w:rPr>
          <w:lang w:val="es-CO"/>
        </w:rPr>
        <w:t xml:space="preserve">conociendo sus edificios más representativos, Casas </w:t>
      </w:r>
      <w:proofErr w:type="spellStart"/>
      <w:r w:rsidRPr="00047DBA">
        <w:rPr>
          <w:lang w:val="es-CO"/>
        </w:rPr>
        <w:t>Batllo</w:t>
      </w:r>
      <w:proofErr w:type="spellEnd"/>
      <w:r w:rsidRPr="00047DBA">
        <w:rPr>
          <w:lang w:val="es-CO"/>
        </w:rPr>
        <w:t>,</w:t>
      </w:r>
      <w:r>
        <w:rPr>
          <w:lang w:val="es-CO"/>
        </w:rPr>
        <w:t xml:space="preserve"> </w:t>
      </w:r>
      <w:proofErr w:type="spellStart"/>
      <w:r w:rsidRPr="00047DBA">
        <w:rPr>
          <w:lang w:val="es-CO"/>
        </w:rPr>
        <w:t>Amatller</w:t>
      </w:r>
      <w:proofErr w:type="spellEnd"/>
      <w:r w:rsidRPr="00047DBA">
        <w:rPr>
          <w:lang w:val="es-CO"/>
        </w:rPr>
        <w:t>, Morera, Mila, Sagrada Familia</w:t>
      </w:r>
      <w:r w:rsidRPr="00047DBA">
        <w:rPr>
          <w:rFonts w:hint="eastAsia"/>
          <w:lang w:val="es-CO"/>
        </w:rPr>
        <w:t>…</w:t>
      </w:r>
      <w:r w:rsidRPr="00047DBA">
        <w:rPr>
          <w:lang w:val="es-CO"/>
        </w:rPr>
        <w:t xml:space="preserve"> </w:t>
      </w:r>
      <w:r w:rsidRPr="00047DBA">
        <w:rPr>
          <w:b/>
          <w:bCs/>
          <w:lang w:val="es-CO"/>
        </w:rPr>
        <w:t>Alojamiento.</w:t>
      </w:r>
    </w:p>
    <w:p w14:paraId="5832788C" w14:textId="77777777" w:rsidR="00047DBA" w:rsidRDefault="00047DBA" w:rsidP="00482AE6">
      <w:pPr>
        <w:jc w:val="both"/>
        <w:rPr>
          <w:b/>
          <w:bCs/>
          <w:lang w:val="es-CO"/>
        </w:rPr>
      </w:pPr>
    </w:p>
    <w:p w14:paraId="06B85F9C" w14:textId="08DC6147" w:rsidR="00047DBA" w:rsidRPr="00047DBA" w:rsidRDefault="00047DBA" w:rsidP="00482AE6">
      <w:pPr>
        <w:jc w:val="both"/>
        <w:rPr>
          <w:b/>
          <w:bCs/>
          <w:lang w:val="es-CO"/>
        </w:rPr>
      </w:pPr>
      <w:r w:rsidRPr="00047DBA">
        <w:rPr>
          <w:b/>
          <w:bCs/>
          <w:lang w:val="es-CO"/>
        </w:rPr>
        <w:t>Dia 17o (Lunes) BARCELONA-ZARAGOZA-MADRID</w:t>
      </w:r>
      <w:r>
        <w:rPr>
          <w:b/>
          <w:bCs/>
          <w:lang w:val="es-CO"/>
        </w:rPr>
        <w:t xml:space="preserve"> </w:t>
      </w:r>
      <w:r w:rsidRPr="00047DBA">
        <w:rPr>
          <w:b/>
          <w:bCs/>
          <w:lang w:val="es-CO"/>
        </w:rPr>
        <w:t>(635 km)</w:t>
      </w:r>
    </w:p>
    <w:p w14:paraId="3FF097F4" w14:textId="2B00A77B" w:rsidR="00047DBA" w:rsidRPr="00047DBA" w:rsidRDefault="00047DBA" w:rsidP="00482AE6">
      <w:pPr>
        <w:jc w:val="both"/>
        <w:rPr>
          <w:lang w:val="es-CO"/>
        </w:rPr>
      </w:pPr>
      <w:r w:rsidRPr="00047DBA">
        <w:rPr>
          <w:b/>
          <w:bCs/>
          <w:lang w:val="es-CO"/>
        </w:rPr>
        <w:t xml:space="preserve">Desayuno. </w:t>
      </w:r>
      <w:r w:rsidRPr="00047DBA">
        <w:rPr>
          <w:lang w:val="es-CO"/>
        </w:rPr>
        <w:t>Salida hacia Zaragoza. Breve parada para conocer</w:t>
      </w:r>
      <w:r>
        <w:rPr>
          <w:lang w:val="es-CO"/>
        </w:rPr>
        <w:t xml:space="preserve"> </w:t>
      </w:r>
      <w:r w:rsidRPr="00047DBA">
        <w:rPr>
          <w:lang w:val="es-CO"/>
        </w:rPr>
        <w:t>la Catedral-Basílica de Nuestra Señora del Pilar, Patrona</w:t>
      </w:r>
      <w:r>
        <w:rPr>
          <w:lang w:val="es-CO"/>
        </w:rPr>
        <w:t xml:space="preserve"> </w:t>
      </w:r>
      <w:r w:rsidRPr="00047DBA">
        <w:rPr>
          <w:lang w:val="es-CO"/>
        </w:rPr>
        <w:t>de la Hispanidad. Posteriormente continuación a Madrid.</w:t>
      </w:r>
    </w:p>
    <w:p w14:paraId="0C0237B2" w14:textId="77777777" w:rsidR="00047DBA" w:rsidRPr="00047DBA" w:rsidRDefault="00047DBA" w:rsidP="00482AE6">
      <w:pPr>
        <w:jc w:val="both"/>
        <w:rPr>
          <w:b/>
          <w:bCs/>
          <w:lang w:val="es-CO"/>
        </w:rPr>
      </w:pPr>
      <w:r w:rsidRPr="00047DBA">
        <w:rPr>
          <w:b/>
          <w:bCs/>
          <w:lang w:val="es-CO"/>
        </w:rPr>
        <w:t>Alojamiento.</w:t>
      </w:r>
    </w:p>
    <w:p w14:paraId="6D5BE2A2" w14:textId="77777777" w:rsidR="00047DBA" w:rsidRDefault="00047DBA" w:rsidP="00482AE6">
      <w:pPr>
        <w:jc w:val="both"/>
        <w:rPr>
          <w:b/>
          <w:bCs/>
          <w:lang w:val="es-CO"/>
        </w:rPr>
      </w:pPr>
    </w:p>
    <w:p w14:paraId="4C1F6927" w14:textId="5325D4A7" w:rsidR="00047DBA" w:rsidRPr="00047DBA" w:rsidRDefault="00047DBA" w:rsidP="00482AE6">
      <w:pPr>
        <w:jc w:val="both"/>
        <w:rPr>
          <w:b/>
          <w:bCs/>
          <w:lang w:val="es-CO"/>
        </w:rPr>
      </w:pPr>
      <w:r w:rsidRPr="00047DBA">
        <w:rPr>
          <w:b/>
          <w:bCs/>
          <w:lang w:val="es-CO"/>
        </w:rPr>
        <w:t>Dia 18o (Martes) MADRID</w:t>
      </w:r>
    </w:p>
    <w:p w14:paraId="2C70282A" w14:textId="57E65CA6" w:rsidR="00047DBA" w:rsidRPr="009337BC" w:rsidRDefault="00047DBA" w:rsidP="00482AE6">
      <w:pPr>
        <w:jc w:val="both"/>
        <w:rPr>
          <w:lang w:val="es-CO"/>
        </w:rPr>
      </w:pPr>
      <w:r w:rsidRPr="00047DBA">
        <w:rPr>
          <w:b/>
          <w:bCs/>
          <w:lang w:val="es-CO"/>
        </w:rPr>
        <w:t xml:space="preserve">Desayuno y fin de nuestros servicios. </w:t>
      </w:r>
      <w:r w:rsidRPr="00047DBA">
        <w:rPr>
          <w:lang w:val="es-CO"/>
        </w:rPr>
        <w:t>Posibilidad de</w:t>
      </w:r>
      <w:r>
        <w:rPr>
          <w:lang w:val="es-CO"/>
        </w:rPr>
        <w:t xml:space="preserve"> </w:t>
      </w:r>
      <w:r w:rsidRPr="00047DBA">
        <w:rPr>
          <w:lang w:val="es-CO"/>
        </w:rPr>
        <w:t>ampliar su estancia en España o participar en un circuito</w:t>
      </w:r>
      <w:r>
        <w:rPr>
          <w:lang w:val="es-CO"/>
        </w:rPr>
        <w:t xml:space="preserve"> </w:t>
      </w:r>
      <w:r w:rsidRPr="00047DBA">
        <w:rPr>
          <w:lang w:val="es-CO"/>
        </w:rPr>
        <w:t>por Andalucia o Portugal.</w:t>
      </w:r>
    </w:p>
    <w:p w14:paraId="0E70E61C" w14:textId="2C516280" w:rsidR="000E55C6" w:rsidRDefault="000E55C6" w:rsidP="00BC54CA"/>
    <w:p w14:paraId="7E160BD6" w14:textId="40B47943" w:rsidR="0075375C" w:rsidRDefault="0075375C" w:rsidP="00BC54CA">
      <w:r>
        <w:rPr>
          <w:noProof/>
        </w:rPr>
        <w:drawing>
          <wp:inline distT="0" distB="0" distL="0" distR="0" wp14:anchorId="669CD047" wp14:editId="28EF2D07">
            <wp:extent cx="5572125" cy="2752725"/>
            <wp:effectExtent l="0" t="0" r="9525" b="9525"/>
            <wp:docPr id="5510743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74394" name=""/>
                    <pic:cNvPicPr/>
                  </pic:nvPicPr>
                  <pic:blipFill>
                    <a:blip r:embed="rId9"/>
                    <a:stretch>
                      <a:fillRect/>
                    </a:stretch>
                  </pic:blipFill>
                  <pic:spPr>
                    <a:xfrm>
                      <a:off x="0" y="0"/>
                      <a:ext cx="5572125" cy="2752725"/>
                    </a:xfrm>
                    <a:prstGeom prst="rect">
                      <a:avLst/>
                    </a:prstGeom>
                  </pic:spPr>
                </pic:pic>
              </a:graphicData>
            </a:graphic>
          </wp:inline>
        </w:drawing>
      </w:r>
    </w:p>
    <w:p w14:paraId="3C96F01F" w14:textId="77777777" w:rsidR="0075375C" w:rsidRDefault="0075375C" w:rsidP="00BC54CA"/>
    <w:p w14:paraId="1C0F1D93" w14:textId="6F4F7223" w:rsidR="0075375C" w:rsidRDefault="0075375C" w:rsidP="00BC54CA">
      <w:r>
        <w:rPr>
          <w:noProof/>
        </w:rPr>
        <w:lastRenderedPageBreak/>
        <w:drawing>
          <wp:inline distT="0" distB="0" distL="0" distR="0" wp14:anchorId="55DA8E64" wp14:editId="3C957EE6">
            <wp:extent cx="5438775" cy="3228975"/>
            <wp:effectExtent l="0" t="0" r="9525" b="9525"/>
            <wp:docPr id="19380127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12725" name=""/>
                    <pic:cNvPicPr/>
                  </pic:nvPicPr>
                  <pic:blipFill>
                    <a:blip r:embed="rId10"/>
                    <a:stretch>
                      <a:fillRect/>
                    </a:stretch>
                  </pic:blipFill>
                  <pic:spPr>
                    <a:xfrm>
                      <a:off x="0" y="0"/>
                      <a:ext cx="5438775" cy="3228975"/>
                    </a:xfrm>
                    <a:prstGeom prst="rect">
                      <a:avLst/>
                    </a:prstGeom>
                  </pic:spPr>
                </pic:pic>
              </a:graphicData>
            </a:graphic>
          </wp:inline>
        </w:drawing>
      </w:r>
    </w:p>
    <w:p w14:paraId="4FF52DD0" w14:textId="77777777" w:rsidR="0075375C" w:rsidRDefault="0075375C" w:rsidP="00BC54CA"/>
    <w:p w14:paraId="6822CF39" w14:textId="49C68D62" w:rsidR="0075375C" w:rsidRPr="0075375C" w:rsidRDefault="0075375C" w:rsidP="00BC54CA">
      <w:pPr>
        <w:rPr>
          <w:b/>
          <w:bCs/>
        </w:rPr>
      </w:pPr>
      <w:r w:rsidRPr="0075375C">
        <w:rPr>
          <w:b/>
          <w:bCs/>
        </w:rPr>
        <w:t>INCLUYE:</w:t>
      </w:r>
    </w:p>
    <w:p w14:paraId="07341889" w14:textId="713CBB96" w:rsidR="0075375C" w:rsidRDefault="0075375C" w:rsidP="00BC54CA">
      <w:r>
        <w:rPr>
          <w:noProof/>
        </w:rPr>
        <w:drawing>
          <wp:inline distT="0" distB="0" distL="0" distR="0" wp14:anchorId="41F55AB6" wp14:editId="7CA5BD46">
            <wp:extent cx="2857500" cy="1724025"/>
            <wp:effectExtent l="0" t="0" r="0" b="9525"/>
            <wp:docPr id="7923082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08212" name=""/>
                    <pic:cNvPicPr/>
                  </pic:nvPicPr>
                  <pic:blipFill>
                    <a:blip r:embed="rId11"/>
                    <a:stretch>
                      <a:fillRect/>
                    </a:stretch>
                  </pic:blipFill>
                  <pic:spPr>
                    <a:xfrm>
                      <a:off x="0" y="0"/>
                      <a:ext cx="2857500" cy="1724025"/>
                    </a:xfrm>
                    <a:prstGeom prst="rect">
                      <a:avLst/>
                    </a:prstGeom>
                  </pic:spPr>
                </pic:pic>
              </a:graphicData>
            </a:graphic>
          </wp:inline>
        </w:drawing>
      </w:r>
    </w:p>
    <w:p w14:paraId="2AA95C55" w14:textId="77777777" w:rsidR="001F5891" w:rsidRDefault="001F5891" w:rsidP="00BC54CA"/>
    <w:p w14:paraId="11EBAB7A" w14:textId="77777777" w:rsidR="001F5891" w:rsidRPr="008C1935" w:rsidRDefault="001F5891" w:rsidP="001F5891">
      <w:pPr>
        <w:rPr>
          <w:b/>
        </w:rPr>
      </w:pPr>
      <w:r w:rsidRPr="008C1935">
        <w:rPr>
          <w:b/>
        </w:rPr>
        <w:t>NO INCLUYE:</w:t>
      </w:r>
    </w:p>
    <w:p w14:paraId="191E28BC" w14:textId="77777777" w:rsidR="001F5891" w:rsidRPr="008C1935" w:rsidRDefault="001F5891" w:rsidP="001F5891">
      <w:pPr>
        <w:rPr>
          <w:b/>
        </w:rPr>
      </w:pPr>
    </w:p>
    <w:p w14:paraId="350D7DBA" w14:textId="77777777" w:rsidR="001F5891" w:rsidRPr="008C1935" w:rsidRDefault="001F5891" w:rsidP="001F5891">
      <w:pPr>
        <w:pStyle w:val="Prrafodelista"/>
        <w:numPr>
          <w:ilvl w:val="0"/>
          <w:numId w:val="8"/>
        </w:numPr>
      </w:pPr>
      <w:r w:rsidRPr="008C1935">
        <w:t>Comidas no especificadas</w:t>
      </w:r>
    </w:p>
    <w:p w14:paraId="619D22B5" w14:textId="77777777" w:rsidR="001F5891" w:rsidRDefault="001F5891" w:rsidP="001F5891">
      <w:pPr>
        <w:pStyle w:val="Prrafodelista"/>
        <w:numPr>
          <w:ilvl w:val="0"/>
          <w:numId w:val="8"/>
        </w:numPr>
      </w:pPr>
      <w:r w:rsidRPr="008C1935">
        <w:t>Tiquetes aéreos</w:t>
      </w:r>
    </w:p>
    <w:p w14:paraId="6449674C" w14:textId="77777777" w:rsidR="001F5891" w:rsidRDefault="001F5891" w:rsidP="001F5891">
      <w:pPr>
        <w:pStyle w:val="Prrafodelista"/>
        <w:numPr>
          <w:ilvl w:val="0"/>
          <w:numId w:val="8"/>
        </w:numPr>
      </w:pPr>
      <w:r w:rsidRPr="008C1935">
        <w:t>Propinas</w:t>
      </w:r>
    </w:p>
    <w:p w14:paraId="6F0CBDE0" w14:textId="77777777" w:rsidR="001F5891" w:rsidRDefault="001F5891" w:rsidP="001F5891">
      <w:pPr>
        <w:pStyle w:val="Prrafodelista"/>
        <w:numPr>
          <w:ilvl w:val="0"/>
          <w:numId w:val="8"/>
        </w:numPr>
      </w:pPr>
      <w:r w:rsidRPr="008C1935">
        <w:t>Gastos bancarios</w:t>
      </w:r>
    </w:p>
    <w:p w14:paraId="56DD3076" w14:textId="77777777" w:rsidR="001F5891" w:rsidRDefault="001F5891" w:rsidP="001F5891">
      <w:pPr>
        <w:pStyle w:val="Prrafodelista"/>
      </w:pPr>
    </w:p>
    <w:p w14:paraId="0B36DA75" w14:textId="77777777" w:rsidR="001F5891" w:rsidRDefault="001F5891" w:rsidP="001F5891">
      <w:pPr>
        <w:rPr>
          <w:b/>
          <w:bCs/>
          <w:lang w:val="es-ES_tradnl"/>
        </w:rPr>
      </w:pPr>
      <w:bookmarkStart w:id="0" w:name="_Hlk184199444"/>
      <w:r>
        <w:rPr>
          <w:b/>
          <w:bCs/>
          <w:lang w:val="es-ES_tradnl"/>
        </w:rPr>
        <w:t>Condiciones Generales:</w:t>
      </w:r>
    </w:p>
    <w:p w14:paraId="52676B6E" w14:textId="77777777" w:rsidR="001F5891" w:rsidRDefault="001F5891" w:rsidP="001F5891">
      <w:pPr>
        <w:rPr>
          <w:b/>
          <w:bCs/>
          <w:lang w:val="es-ES_tradnl"/>
        </w:rPr>
      </w:pPr>
    </w:p>
    <w:p w14:paraId="64914C40" w14:textId="77777777" w:rsidR="001F5891" w:rsidRPr="004E2BDD" w:rsidRDefault="001F5891" w:rsidP="001F5891">
      <w:pPr>
        <w:rPr>
          <w:b/>
          <w:bCs/>
          <w:lang w:val="es-ES_tradnl"/>
        </w:rPr>
      </w:pPr>
      <w:r w:rsidRPr="004E2BDD">
        <w:rPr>
          <w:b/>
          <w:bCs/>
          <w:lang w:val="es-ES_tradnl"/>
        </w:rPr>
        <w:t>ANULACIONES</w:t>
      </w:r>
    </w:p>
    <w:p w14:paraId="352725AB" w14:textId="77777777" w:rsidR="001F5891" w:rsidRPr="004E2BDD" w:rsidRDefault="001F5891" w:rsidP="001F5891">
      <w:pPr>
        <w:rPr>
          <w:lang w:val="es-ES_tradnl"/>
        </w:rPr>
      </w:pPr>
      <w:r w:rsidRPr="004E2BDD">
        <w:rPr>
          <w:lang w:val="es-ES_tradnl"/>
        </w:rPr>
        <w:lastRenderedPageBreak/>
        <w:t>En todo momento el usuario o consumidor puede desistir de los servicios solicitados o contratados, teniendo derecho a la devolución de las cantidades que hubiera abonado, tanto si se trata del precio total, como del anticipo previsto anteriormente, pero deberá indemnizar a la Agencia por los conceptos que a continuación se indican:</w:t>
      </w:r>
    </w:p>
    <w:p w14:paraId="39DCD29C" w14:textId="77777777" w:rsidR="001F5891" w:rsidRPr="004E2BDD" w:rsidRDefault="001F5891" w:rsidP="001F5891">
      <w:pPr>
        <w:rPr>
          <w:lang w:val="es-ES_tradnl"/>
        </w:rPr>
      </w:pPr>
      <w:r w:rsidRPr="004E2BDD">
        <w:rPr>
          <w:lang w:val="es-ES_tradnl"/>
        </w:rPr>
        <w:t xml:space="preserve">1. Los gastos de gestión más los gastos de anulación, si los hubiere. </w:t>
      </w:r>
    </w:p>
    <w:p w14:paraId="67887B11" w14:textId="77777777" w:rsidR="001F5891" w:rsidRPr="004E2BDD" w:rsidRDefault="001F5891" w:rsidP="001F5891">
      <w:pPr>
        <w:rPr>
          <w:lang w:val="es-ES_tradnl"/>
        </w:rPr>
      </w:pPr>
      <w:r w:rsidRPr="004E2BDD">
        <w:rPr>
          <w:lang w:val="es-ES_tradnl"/>
        </w:rPr>
        <w:t>2. Una penalización consistente en el 5% del total del viaje, si el desistimiento se produce con más de diez y menos de quince días de antelación a la fecha de comienzo del viaje; el 15% entre los días 3 y 10 y el 25% dentro de las 48 horas anteriores a la salida. De no presentarse a la salida, el consumidor o usuario está obligado al pago del importe total del viaje, abonando, en su caso, las cantidades pendientes, salvo acuerdo de las partes en otro sentido.</w:t>
      </w:r>
    </w:p>
    <w:p w14:paraId="79E6378E" w14:textId="77777777" w:rsidR="001F5891" w:rsidRPr="004E2BDD" w:rsidRDefault="001F5891" w:rsidP="001F5891">
      <w:pPr>
        <w:rPr>
          <w:lang w:val="es-ES_tradnl"/>
        </w:rPr>
      </w:pPr>
      <w:r w:rsidRPr="004E2BDD">
        <w:rPr>
          <w:lang w:val="es-ES_tradnl"/>
        </w:rPr>
        <w:t>En caso de que alguno de los servicios contratados y anulados estuviera sujeto a condiciones económicas especiales de contratación, tales como flete de aviones, buques, tarifas especiales, etc., los gastos de anulación por desistimiento se establecerán de acuerdo con las condiciones acordadas por ambas partes.</w:t>
      </w:r>
    </w:p>
    <w:p w14:paraId="0FEE3082" w14:textId="77777777" w:rsidR="001F5891" w:rsidRPr="004E2BDD" w:rsidRDefault="001F5891" w:rsidP="001F5891">
      <w:pPr>
        <w:rPr>
          <w:lang w:val="es-ES_tradnl"/>
        </w:rPr>
      </w:pPr>
      <w:r w:rsidRPr="004E2BDD">
        <w:rPr>
          <w:lang w:val="es-ES_tradnl"/>
        </w:rPr>
        <w:t>Para la realización del Viaje Combinado se precisa un mínimo de quince pasajeros, excepto para los circuitos de la serie España, Portugal y Marruecos, que el mínimo de pasajeros requeridos será de doce. Para las series de Circuitos Regionales, África, Oriente y Oceanía, consultar mínimos de pasajeros a cubrir en el momento de realizar la reserva. En casos excepcionales, si el número pasajeros inscritos no cubriera los mínimos de pasajeros exigidos y con el fin de mantener nuestro compromiso de salida garantizada, los circuitos podrán desarrollarse sin guía acompañante, con un experto chofer conocedor de las rutas. En caso de no haberse obtenido este cupo, el viaje quedará automáticamente anulado, lo que será notificado por escrito al consumidor, con un mínimo de veinte días antes de la fecha de salida prevista, y sin que en este caso tenga derecho a indemnización alguna. De forma ocasional la visita panorámica de la ciudad de Madrid por motivos de operatividad podría realizarse a través del servicio del bus turístico de la ciudad, sistema Hop-</w:t>
      </w:r>
      <w:proofErr w:type="spellStart"/>
      <w:r w:rsidRPr="004E2BDD">
        <w:rPr>
          <w:lang w:val="es-ES_tradnl"/>
        </w:rPr>
        <w:t>on</w:t>
      </w:r>
      <w:proofErr w:type="spellEnd"/>
      <w:r w:rsidRPr="004E2BDD">
        <w:rPr>
          <w:lang w:val="es-ES_tradnl"/>
        </w:rPr>
        <w:t xml:space="preserve"> Hop-off.</w:t>
      </w:r>
    </w:p>
    <w:p w14:paraId="3FC7B0AF" w14:textId="77777777" w:rsidR="001F5891" w:rsidRPr="004E2BDD" w:rsidRDefault="001F5891" w:rsidP="001F5891">
      <w:pPr>
        <w:rPr>
          <w:lang w:val="es-ES_tradnl"/>
        </w:rPr>
      </w:pPr>
      <w:r w:rsidRPr="004E2BDD">
        <w:rPr>
          <w:lang w:val="es-ES_tradnl"/>
        </w:rPr>
        <w:t xml:space="preserve">Las visitas y actividades turísticas mencionadas en el itinerario serán satisfechas por guías locales y oficiales de las ciudades a visitar, tal como previsto. </w:t>
      </w:r>
    </w:p>
    <w:p w14:paraId="6AD21206" w14:textId="77777777" w:rsidR="001F5891" w:rsidRDefault="001F5891" w:rsidP="001F5891">
      <w:pPr>
        <w:rPr>
          <w:b/>
          <w:bCs/>
          <w:lang w:val="es-ES_tradnl"/>
        </w:rPr>
      </w:pPr>
    </w:p>
    <w:p w14:paraId="180A51F7" w14:textId="77777777" w:rsidR="001F5891" w:rsidRDefault="001F5891" w:rsidP="001F5891">
      <w:pPr>
        <w:rPr>
          <w:b/>
          <w:bCs/>
          <w:lang w:val="es-ES_tradnl"/>
        </w:rPr>
      </w:pPr>
    </w:p>
    <w:p w14:paraId="5EF725DA" w14:textId="77777777" w:rsidR="001F5891" w:rsidRPr="004E2BDD" w:rsidRDefault="001F5891" w:rsidP="001F5891">
      <w:pPr>
        <w:rPr>
          <w:b/>
          <w:bCs/>
          <w:lang w:val="es-ES_tradnl"/>
        </w:rPr>
      </w:pPr>
      <w:r w:rsidRPr="004E2BDD">
        <w:rPr>
          <w:b/>
          <w:bCs/>
          <w:lang w:val="es-ES_tradnl"/>
        </w:rPr>
        <w:t>ALTERACIONES</w:t>
      </w:r>
    </w:p>
    <w:p w14:paraId="4A741415" w14:textId="77777777" w:rsidR="001F5891" w:rsidRPr="004E2BDD" w:rsidRDefault="001F5891" w:rsidP="001F5891">
      <w:pPr>
        <w:rPr>
          <w:lang w:val="es-ES_tradnl"/>
        </w:rPr>
      </w:pPr>
      <w:r w:rsidRPr="004E2BDD">
        <w:rPr>
          <w:lang w:val="es-ES_tradnl"/>
        </w:rPr>
        <w:t>La Agencia se compromete a facilitar a sus clientes la totalidad de los servicios contratados contenidos en el programa-oferta que ha dado origen al contrato de viaje combinado, con las condiciones y características estipuladas.</w:t>
      </w:r>
    </w:p>
    <w:p w14:paraId="62333514" w14:textId="77777777" w:rsidR="001F5891" w:rsidRPr="004E2BDD" w:rsidRDefault="001F5891" w:rsidP="001F5891">
      <w:pPr>
        <w:rPr>
          <w:lang w:val="es-ES_tradnl"/>
        </w:rPr>
      </w:pPr>
      <w:r w:rsidRPr="004E2BDD">
        <w:rPr>
          <w:lang w:val="es-ES_tradnl"/>
        </w:rPr>
        <w:t xml:space="preserve">En el supuesto de que antes de la salida del viaje el organizador se vea obligado a modificar de manera significativa algún elemento esencial del contrato, deberá ponerlo inmediatamente en conocimiento del consumidor. En tal supuesto y salvo que las partes convengan otra cosa, el consumidor podrá optar entre resolver el contrato sin penalización alguna, o aceptar una modificación del contrato en el que se precisen las variaciones introducidas y su repercusión en el precio. El consumidor deberá comunicar la decisión que </w:t>
      </w:r>
      <w:r w:rsidRPr="004E2BDD">
        <w:rPr>
          <w:lang w:val="es-ES_tradnl"/>
        </w:rPr>
        <w:lastRenderedPageBreak/>
        <w:t>adopte al detallista o, en su caso, al organizador, dentro de los tres días siguientes a ser notificado de la modificación antedicha. En el supuesto de que el consumidor no notifique su decisión en los términos indicados, se entenderá que opta por la resolución del contrato sin penalización alguna.</w:t>
      </w:r>
    </w:p>
    <w:bookmarkEnd w:id="0"/>
    <w:p w14:paraId="61883D18" w14:textId="77777777" w:rsidR="001F5891" w:rsidRDefault="001F5891" w:rsidP="001F5891"/>
    <w:p w14:paraId="429CB316" w14:textId="77777777" w:rsidR="001F5891" w:rsidRDefault="001F5891" w:rsidP="001F5891">
      <w:pPr>
        <w:tabs>
          <w:tab w:val="left" w:pos="-720"/>
        </w:tabs>
        <w:spacing w:line="240" w:lineRule="atLeast"/>
        <w:rPr>
          <w:rFonts w:ascii="Arial" w:hAnsi="Arial" w:cs="Arial"/>
          <w:color w:val="000000" w:themeColor="text1"/>
          <w:sz w:val="22"/>
          <w:szCs w:val="22"/>
        </w:rPr>
      </w:pPr>
      <w:r>
        <w:rPr>
          <w:rFonts w:ascii="Arial" w:hAnsi="Arial" w:cs="Arial"/>
          <w:b/>
          <w:bCs/>
          <w:color w:val="000000" w:themeColor="text1"/>
          <w:sz w:val="22"/>
          <w:szCs w:val="22"/>
        </w:rPr>
        <w:t>DOCUMENTACION</w:t>
      </w:r>
      <w:r>
        <w:rPr>
          <w:rFonts w:ascii="Arial" w:hAnsi="Arial" w:cs="Arial"/>
          <w:color w:val="000000" w:themeColor="text1"/>
          <w:sz w:val="22"/>
          <w:szCs w:val="22"/>
        </w:rPr>
        <w:t xml:space="preserve">: </w:t>
      </w:r>
    </w:p>
    <w:p w14:paraId="108F2604" w14:textId="77777777" w:rsidR="001F5891" w:rsidRDefault="001F5891" w:rsidP="001F5891">
      <w:pPr>
        <w:tabs>
          <w:tab w:val="left" w:pos="-720"/>
        </w:tabs>
        <w:spacing w:line="240" w:lineRule="atLeast"/>
        <w:rPr>
          <w:rFonts w:ascii="Arial" w:hAnsi="Arial" w:cs="Arial"/>
          <w:color w:val="000000" w:themeColor="text1"/>
          <w:sz w:val="22"/>
          <w:szCs w:val="22"/>
        </w:rPr>
      </w:pPr>
      <w:r>
        <w:rPr>
          <w:rFonts w:ascii="Arial" w:hAnsi="Arial" w:cs="Arial"/>
          <w:color w:val="000000" w:themeColor="text1"/>
          <w:sz w:val="22"/>
          <w:szCs w:val="22"/>
        </w:rPr>
        <w:t xml:space="preserve">AEROVISION S.A.S., se hace responsable por la prestación 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5EB224D1" w14:textId="77777777" w:rsidR="001F5891" w:rsidRDefault="001F5891" w:rsidP="001F5891">
      <w:pPr>
        <w:tabs>
          <w:tab w:val="left" w:pos="-720"/>
        </w:tabs>
        <w:spacing w:line="240" w:lineRule="atLeast"/>
        <w:ind w:right="-568"/>
        <w:jc w:val="both"/>
        <w:rPr>
          <w:rFonts w:ascii="Arial" w:hAnsi="Arial" w:cs="Arial"/>
          <w:color w:val="000000" w:themeColor="text1"/>
          <w:sz w:val="22"/>
          <w:szCs w:val="22"/>
        </w:rPr>
      </w:pPr>
    </w:p>
    <w:p w14:paraId="733B5D0F" w14:textId="77777777" w:rsidR="001F5891" w:rsidRDefault="001F5891" w:rsidP="001F5891">
      <w:pPr>
        <w:tabs>
          <w:tab w:val="left" w:pos="-720"/>
        </w:tabs>
        <w:spacing w:line="240" w:lineRule="atLeast"/>
        <w:ind w:left="-567" w:right="-568"/>
        <w:jc w:val="both"/>
        <w:rPr>
          <w:rFonts w:ascii="Arial" w:hAnsi="Arial" w:cs="Arial"/>
          <w:color w:val="000000" w:themeColor="text1"/>
          <w:sz w:val="22"/>
          <w:szCs w:val="22"/>
        </w:rPr>
      </w:pPr>
      <w:r>
        <w:rPr>
          <w:rFonts w:ascii="Arial" w:hAnsi="Arial" w:cs="Arial"/>
          <w:color w:val="000000" w:themeColor="text1"/>
          <w:sz w:val="22"/>
          <w:szCs w:val="22"/>
        </w:rPr>
        <w:tab/>
      </w:r>
      <w:r w:rsidRPr="00127CBA">
        <w:rPr>
          <w:rFonts w:ascii="Arial" w:hAnsi="Arial" w:cs="Arial"/>
          <w:b/>
          <w:bCs/>
          <w:color w:val="000000" w:themeColor="text1"/>
          <w:sz w:val="22"/>
          <w:szCs w:val="22"/>
        </w:rPr>
        <w:t>CLAÚSULA DE RESPONSABILIDAD</w:t>
      </w:r>
      <w:r>
        <w:rPr>
          <w:rFonts w:ascii="Arial" w:hAnsi="Arial" w:cs="Arial"/>
          <w:color w:val="000000" w:themeColor="text1"/>
          <w:sz w:val="22"/>
          <w:szCs w:val="22"/>
        </w:rPr>
        <w:t>:</w:t>
      </w:r>
    </w:p>
    <w:p w14:paraId="476E014F" w14:textId="77777777" w:rsidR="001F5891" w:rsidRDefault="001F5891" w:rsidP="001F5891">
      <w:pPr>
        <w:tabs>
          <w:tab w:val="left" w:pos="-720"/>
        </w:tabs>
        <w:spacing w:line="240" w:lineRule="atLeast"/>
        <w:ind w:right="-568"/>
        <w:jc w:val="both"/>
        <w:rPr>
          <w:rFonts w:ascii="Arial" w:hAnsi="Arial" w:cs="Arial"/>
          <w:color w:val="000000" w:themeColor="text1"/>
          <w:sz w:val="22"/>
          <w:szCs w:val="22"/>
        </w:rPr>
      </w:pPr>
      <w:r>
        <w:rPr>
          <w:rFonts w:ascii="Arial" w:hAnsi="Arial" w:cs="Arial"/>
          <w:color w:val="000000" w:themeColor="text1"/>
          <w:sz w:val="22"/>
          <w:szCs w:val="22"/>
        </w:rPr>
        <w:t xml:space="preserve">El organizador de este plan </w:t>
      </w:r>
      <w:r>
        <w:rPr>
          <w:rFonts w:ascii="Arial" w:hAnsi="Arial" w:cs="Arial"/>
          <w:b/>
          <w:color w:val="000000" w:themeColor="text1"/>
          <w:sz w:val="22"/>
          <w:szCs w:val="22"/>
        </w:rPr>
        <w:t>AEROVISION S.A.S.</w:t>
      </w:r>
      <w:r>
        <w:rPr>
          <w:rFonts w:ascii="Arial" w:hAnsi="Arial" w:cs="Arial"/>
          <w:color w:val="000000" w:themeColor="text1"/>
          <w:sz w:val="22"/>
          <w:szCs w:val="22"/>
        </w:rPr>
        <w:t xml:space="preserve"> de Medellín, con registro nacional de turismo No. 5256 se acoge en su integridad a la ley 300 de 1.996.</w:t>
      </w:r>
    </w:p>
    <w:p w14:paraId="62350D16" w14:textId="77777777" w:rsidR="001F5891" w:rsidRDefault="001F5891" w:rsidP="001F5891">
      <w:pPr>
        <w:tabs>
          <w:tab w:val="left" w:pos="-720"/>
        </w:tabs>
        <w:spacing w:line="240" w:lineRule="atLeast"/>
        <w:ind w:right="-568"/>
        <w:jc w:val="both"/>
        <w:rPr>
          <w:rFonts w:ascii="Arial" w:hAnsi="Arial" w:cs="Arial"/>
          <w:bCs/>
          <w:sz w:val="22"/>
          <w:szCs w:val="22"/>
        </w:rPr>
      </w:pPr>
      <w:r>
        <w:rPr>
          <w:rFonts w:ascii="Arial" w:hAnsi="Arial" w:cs="Arial"/>
          <w:color w:val="000000" w:themeColor="text1"/>
          <w:sz w:val="22"/>
          <w:szCs w:val="22"/>
        </w:rPr>
        <w:t>El abuso y la explotación sexual de menores de edad es sancionado con pena privativa de la libertad de conformidad con lo previsto en la ley 679 de 2001</w:t>
      </w:r>
    </w:p>
    <w:p w14:paraId="2843F995" w14:textId="77777777" w:rsidR="001F5891" w:rsidRDefault="001F5891" w:rsidP="001F5891">
      <w:pPr>
        <w:tabs>
          <w:tab w:val="left" w:pos="-720"/>
        </w:tabs>
        <w:spacing w:line="240" w:lineRule="atLeast"/>
        <w:ind w:right="-568"/>
        <w:rPr>
          <w:rFonts w:ascii="Arial" w:hAnsi="Arial" w:cs="Arial"/>
          <w:b/>
          <w:bCs/>
          <w:color w:val="000000" w:themeColor="text1"/>
          <w:sz w:val="22"/>
          <w:szCs w:val="22"/>
        </w:rPr>
      </w:pPr>
    </w:p>
    <w:p w14:paraId="52CA94E1" w14:textId="049DE1FB" w:rsidR="001F5891" w:rsidRPr="004B63A8" w:rsidRDefault="001F5891" w:rsidP="001F5891">
      <w:pPr>
        <w:tabs>
          <w:tab w:val="left" w:pos="-720"/>
        </w:tabs>
        <w:spacing w:line="240" w:lineRule="atLeast"/>
        <w:ind w:right="-568"/>
      </w:pPr>
      <w:r>
        <w:rPr>
          <w:rFonts w:ascii="Arial" w:hAnsi="Arial" w:cs="Arial"/>
          <w:b/>
          <w:bCs/>
          <w:color w:val="000000" w:themeColor="text1"/>
          <w:sz w:val="22"/>
          <w:szCs w:val="22"/>
        </w:rPr>
        <w:t>ACTUALIZADO: marzo 05 de 2026</w:t>
      </w:r>
    </w:p>
    <w:p w14:paraId="68EE1D6C" w14:textId="77777777" w:rsidR="001F5891" w:rsidRPr="004B63A8" w:rsidRDefault="001F5891" w:rsidP="00BC54CA"/>
    <w:sectPr w:rsidR="001F5891" w:rsidRPr="004B63A8" w:rsidSect="00C04FD7">
      <w:headerReference w:type="even" r:id="rId12"/>
      <w:headerReference w:type="default" r:id="rId13"/>
      <w:footerReference w:type="even" r:id="rId14"/>
      <w:footerReference w:type="default" r:id="rId15"/>
      <w:headerReference w:type="first" r:id="rId16"/>
      <w:footerReference w:type="first" r:id="rId17"/>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7FA1" w14:textId="77777777" w:rsidR="001343FA" w:rsidRDefault="001343FA" w:rsidP="00BF1896">
      <w:r>
        <w:separator/>
      </w:r>
    </w:p>
  </w:endnote>
  <w:endnote w:type="continuationSeparator" w:id="0">
    <w:p w14:paraId="3E39FD9A" w14:textId="77777777" w:rsidR="001343FA" w:rsidRDefault="001343FA"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BF2B" w14:textId="77777777" w:rsidR="001343FA" w:rsidRDefault="001343FA" w:rsidP="00BF1896">
      <w:r>
        <w:separator/>
      </w:r>
    </w:p>
  </w:footnote>
  <w:footnote w:type="continuationSeparator" w:id="0">
    <w:p w14:paraId="072E437A" w14:textId="77777777" w:rsidR="001343FA" w:rsidRDefault="001343FA"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Encabezado"/>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rsidP="00B96C59">
    <w:pPr>
      <w:pStyle w:val="Encabezado"/>
      <w:ind w:firstLine="708"/>
    </w:pPr>
  </w:p>
  <w:p w14:paraId="481FE45A" w14:textId="6F8640EE" w:rsidR="00BF1896" w:rsidRDefault="005403E1" w:rsidP="005403E1">
    <w:pPr>
      <w:pStyle w:val="Encabezado"/>
      <w:tabs>
        <w:tab w:val="clear" w:pos="8838"/>
        <w:tab w:val="left" w:pos="4419"/>
      </w:tabs>
      <w:ind w:firstLine="708"/>
    </w:pPr>
    <w:r>
      <w:tab/>
    </w:r>
  </w:p>
  <w:p w14:paraId="0A8825AB" w14:textId="5719C004" w:rsidR="00BF1896" w:rsidRDefault="00C55113" w:rsidP="00C55113">
    <w:pPr>
      <w:pStyle w:val="Encabezado"/>
      <w:tabs>
        <w:tab w:val="clear" w:pos="4419"/>
        <w:tab w:val="clear" w:pos="8838"/>
        <w:tab w:val="left" w:pos="1170"/>
      </w:tabs>
    </w:pPr>
    <w:r>
      <w:tab/>
    </w: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208"/>
        </w:tabs>
        <w:ind w:left="-208" w:hanging="360"/>
      </w:pPr>
      <w:rPr>
        <w:rFonts w:ascii="Symbol" w:hAnsi="Symbol" w:hint="default"/>
      </w:rPr>
    </w:lvl>
    <w:lvl w:ilvl="1" w:tplc="0C0A0003" w:tentative="1">
      <w:start w:val="1"/>
      <w:numFmt w:val="bullet"/>
      <w:lvlText w:val="o"/>
      <w:lvlJc w:val="left"/>
      <w:pPr>
        <w:tabs>
          <w:tab w:val="num" w:pos="512"/>
        </w:tabs>
        <w:ind w:left="512" w:hanging="360"/>
      </w:pPr>
      <w:rPr>
        <w:rFonts w:ascii="Courier New" w:hAnsi="Courier New" w:cs="Courier New" w:hint="default"/>
      </w:rPr>
    </w:lvl>
    <w:lvl w:ilvl="2" w:tplc="0C0A0005" w:tentative="1">
      <w:start w:val="1"/>
      <w:numFmt w:val="bullet"/>
      <w:lvlText w:val=""/>
      <w:lvlJc w:val="left"/>
      <w:pPr>
        <w:tabs>
          <w:tab w:val="num" w:pos="1232"/>
        </w:tabs>
        <w:ind w:left="1232" w:hanging="360"/>
      </w:pPr>
      <w:rPr>
        <w:rFonts w:ascii="Wingdings" w:hAnsi="Wingdings" w:hint="default"/>
      </w:rPr>
    </w:lvl>
    <w:lvl w:ilvl="3" w:tplc="0C0A0001" w:tentative="1">
      <w:start w:val="1"/>
      <w:numFmt w:val="bullet"/>
      <w:lvlText w:val=""/>
      <w:lvlJc w:val="left"/>
      <w:pPr>
        <w:tabs>
          <w:tab w:val="num" w:pos="1952"/>
        </w:tabs>
        <w:ind w:left="1952" w:hanging="360"/>
      </w:pPr>
      <w:rPr>
        <w:rFonts w:ascii="Symbol" w:hAnsi="Symbol" w:hint="default"/>
      </w:rPr>
    </w:lvl>
    <w:lvl w:ilvl="4" w:tplc="0C0A0003" w:tentative="1">
      <w:start w:val="1"/>
      <w:numFmt w:val="bullet"/>
      <w:lvlText w:val="o"/>
      <w:lvlJc w:val="left"/>
      <w:pPr>
        <w:tabs>
          <w:tab w:val="num" w:pos="2672"/>
        </w:tabs>
        <w:ind w:left="2672" w:hanging="360"/>
      </w:pPr>
      <w:rPr>
        <w:rFonts w:ascii="Courier New" w:hAnsi="Courier New" w:cs="Courier New" w:hint="default"/>
      </w:rPr>
    </w:lvl>
    <w:lvl w:ilvl="5" w:tplc="0C0A0005" w:tentative="1">
      <w:start w:val="1"/>
      <w:numFmt w:val="bullet"/>
      <w:lvlText w:val=""/>
      <w:lvlJc w:val="left"/>
      <w:pPr>
        <w:tabs>
          <w:tab w:val="num" w:pos="3392"/>
        </w:tabs>
        <w:ind w:left="3392" w:hanging="360"/>
      </w:pPr>
      <w:rPr>
        <w:rFonts w:ascii="Wingdings" w:hAnsi="Wingdings" w:hint="default"/>
      </w:rPr>
    </w:lvl>
    <w:lvl w:ilvl="6" w:tplc="0C0A0001" w:tentative="1">
      <w:start w:val="1"/>
      <w:numFmt w:val="bullet"/>
      <w:lvlText w:val=""/>
      <w:lvlJc w:val="left"/>
      <w:pPr>
        <w:tabs>
          <w:tab w:val="num" w:pos="4112"/>
        </w:tabs>
        <w:ind w:left="4112" w:hanging="360"/>
      </w:pPr>
      <w:rPr>
        <w:rFonts w:ascii="Symbol" w:hAnsi="Symbol" w:hint="default"/>
      </w:rPr>
    </w:lvl>
    <w:lvl w:ilvl="7" w:tplc="0C0A0003" w:tentative="1">
      <w:start w:val="1"/>
      <w:numFmt w:val="bullet"/>
      <w:lvlText w:val="o"/>
      <w:lvlJc w:val="left"/>
      <w:pPr>
        <w:tabs>
          <w:tab w:val="num" w:pos="4832"/>
        </w:tabs>
        <w:ind w:left="4832" w:hanging="360"/>
      </w:pPr>
      <w:rPr>
        <w:rFonts w:ascii="Courier New" w:hAnsi="Courier New" w:cs="Courier New" w:hint="default"/>
      </w:rPr>
    </w:lvl>
    <w:lvl w:ilvl="8" w:tplc="0C0A0005" w:tentative="1">
      <w:start w:val="1"/>
      <w:numFmt w:val="bullet"/>
      <w:lvlText w:val=""/>
      <w:lvlJc w:val="left"/>
      <w:pPr>
        <w:tabs>
          <w:tab w:val="num" w:pos="5552"/>
        </w:tabs>
        <w:ind w:left="555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93F22"/>
    <w:multiLevelType w:val="hybridMultilevel"/>
    <w:tmpl w:val="552E3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06415459">
    <w:abstractNumId w:val="6"/>
  </w:num>
  <w:num w:numId="2" w16cid:durableId="226384861">
    <w:abstractNumId w:val="4"/>
  </w:num>
  <w:num w:numId="3" w16cid:durableId="953974777">
    <w:abstractNumId w:val="1"/>
  </w:num>
  <w:num w:numId="4" w16cid:durableId="1625961024">
    <w:abstractNumId w:val="5"/>
  </w:num>
  <w:num w:numId="5" w16cid:durableId="1059792139">
    <w:abstractNumId w:val="2"/>
  </w:num>
  <w:num w:numId="6" w16cid:durableId="699016254">
    <w:abstractNumId w:val="7"/>
  </w:num>
  <w:num w:numId="7" w16cid:durableId="1419055840">
    <w:abstractNumId w:val="0"/>
  </w:num>
  <w:num w:numId="8" w16cid:durableId="153950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6BE7"/>
    <w:rsid w:val="00047DBA"/>
    <w:rsid w:val="0005512E"/>
    <w:rsid w:val="000552F3"/>
    <w:rsid w:val="00055815"/>
    <w:rsid w:val="00057638"/>
    <w:rsid w:val="000E55C6"/>
    <w:rsid w:val="000F7918"/>
    <w:rsid w:val="001343FA"/>
    <w:rsid w:val="00140B96"/>
    <w:rsid w:val="0019692A"/>
    <w:rsid w:val="001F5891"/>
    <w:rsid w:val="00225F29"/>
    <w:rsid w:val="00230E5C"/>
    <w:rsid w:val="00241975"/>
    <w:rsid w:val="00245682"/>
    <w:rsid w:val="0025312F"/>
    <w:rsid w:val="0026211B"/>
    <w:rsid w:val="0028163D"/>
    <w:rsid w:val="00283F43"/>
    <w:rsid w:val="00285EAF"/>
    <w:rsid w:val="002E3FDC"/>
    <w:rsid w:val="002E6D84"/>
    <w:rsid w:val="00332A97"/>
    <w:rsid w:val="00364E71"/>
    <w:rsid w:val="0037157D"/>
    <w:rsid w:val="00386381"/>
    <w:rsid w:val="003C3F01"/>
    <w:rsid w:val="003D3EFA"/>
    <w:rsid w:val="003D7753"/>
    <w:rsid w:val="003E5356"/>
    <w:rsid w:val="003F7A8D"/>
    <w:rsid w:val="00403A7A"/>
    <w:rsid w:val="004062A7"/>
    <w:rsid w:val="00410B24"/>
    <w:rsid w:val="00437280"/>
    <w:rsid w:val="0046403F"/>
    <w:rsid w:val="00482AE6"/>
    <w:rsid w:val="0049178B"/>
    <w:rsid w:val="004B1CAA"/>
    <w:rsid w:val="004B63A8"/>
    <w:rsid w:val="004B7015"/>
    <w:rsid w:val="004C5D25"/>
    <w:rsid w:val="004C7C77"/>
    <w:rsid w:val="005276B8"/>
    <w:rsid w:val="0053583C"/>
    <w:rsid w:val="005362AA"/>
    <w:rsid w:val="005403E1"/>
    <w:rsid w:val="00562E41"/>
    <w:rsid w:val="00564651"/>
    <w:rsid w:val="005735D0"/>
    <w:rsid w:val="00590221"/>
    <w:rsid w:val="005955A7"/>
    <w:rsid w:val="005B30B5"/>
    <w:rsid w:val="005F4B04"/>
    <w:rsid w:val="0061093C"/>
    <w:rsid w:val="006628D6"/>
    <w:rsid w:val="006775EA"/>
    <w:rsid w:val="006924E4"/>
    <w:rsid w:val="006A3EF6"/>
    <w:rsid w:val="006F1B63"/>
    <w:rsid w:val="00703ECF"/>
    <w:rsid w:val="0075375C"/>
    <w:rsid w:val="0076069E"/>
    <w:rsid w:val="0078541D"/>
    <w:rsid w:val="007D740B"/>
    <w:rsid w:val="007E513A"/>
    <w:rsid w:val="008167BE"/>
    <w:rsid w:val="008937AA"/>
    <w:rsid w:val="009102A2"/>
    <w:rsid w:val="009215C6"/>
    <w:rsid w:val="009337BC"/>
    <w:rsid w:val="00975D1F"/>
    <w:rsid w:val="009A1777"/>
    <w:rsid w:val="009D5E20"/>
    <w:rsid w:val="009E7381"/>
    <w:rsid w:val="009F0728"/>
    <w:rsid w:val="009F2715"/>
    <w:rsid w:val="00A0366B"/>
    <w:rsid w:val="00A440BB"/>
    <w:rsid w:val="00A56A58"/>
    <w:rsid w:val="00A76BAD"/>
    <w:rsid w:val="00A81C72"/>
    <w:rsid w:val="00B25754"/>
    <w:rsid w:val="00B874AE"/>
    <w:rsid w:val="00B96C59"/>
    <w:rsid w:val="00BA157E"/>
    <w:rsid w:val="00BB4A43"/>
    <w:rsid w:val="00BC54CA"/>
    <w:rsid w:val="00BE1A88"/>
    <w:rsid w:val="00BE2522"/>
    <w:rsid w:val="00BF1896"/>
    <w:rsid w:val="00C04FD7"/>
    <w:rsid w:val="00C35338"/>
    <w:rsid w:val="00C55113"/>
    <w:rsid w:val="00C55477"/>
    <w:rsid w:val="00CF7E75"/>
    <w:rsid w:val="00D20C82"/>
    <w:rsid w:val="00D2569F"/>
    <w:rsid w:val="00D52657"/>
    <w:rsid w:val="00D618A8"/>
    <w:rsid w:val="00D72E0B"/>
    <w:rsid w:val="00D73529"/>
    <w:rsid w:val="00D74AEC"/>
    <w:rsid w:val="00D77486"/>
    <w:rsid w:val="00D926AD"/>
    <w:rsid w:val="00D93E96"/>
    <w:rsid w:val="00DB07D6"/>
    <w:rsid w:val="00DC14F8"/>
    <w:rsid w:val="00DD1DC0"/>
    <w:rsid w:val="00E23976"/>
    <w:rsid w:val="00E30182"/>
    <w:rsid w:val="00E52881"/>
    <w:rsid w:val="00E62022"/>
    <w:rsid w:val="00EB4C14"/>
    <w:rsid w:val="00EE2555"/>
    <w:rsid w:val="00EF6090"/>
    <w:rsid w:val="00F2010F"/>
    <w:rsid w:val="00F308E5"/>
    <w:rsid w:val="00F35BD2"/>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1853</Words>
  <Characters>10197</Characters>
  <Application>Microsoft Office Word</Application>
  <DocSecurity>0</DocSecurity>
  <Lines>84</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9</cp:revision>
  <dcterms:created xsi:type="dcterms:W3CDTF">2026-03-05T14:08:00Z</dcterms:created>
  <dcterms:modified xsi:type="dcterms:W3CDTF">2026-04-27T15:42:00Z</dcterms:modified>
</cp:coreProperties>
</file>